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815C8" w14:textId="4718FB26" w:rsidR="001B248E" w:rsidRDefault="004A7A72">
      <w:pPr>
        <w:pStyle w:val="30"/>
        <w:shd w:val="clear" w:color="auto" w:fill="auto"/>
        <w:sectPr w:rsidR="001B248E">
          <w:pgSz w:w="11900" w:h="16840"/>
          <w:pgMar w:top="1560" w:right="2933" w:bottom="1099" w:left="3778" w:header="0" w:footer="3" w:gutter="0"/>
          <w:cols w:space="720"/>
          <w:noEndnote/>
          <w:docGrid w:linePitch="360"/>
        </w:sectPr>
      </w:pPr>
      <w:r>
        <w:t>Договор от</w:t>
      </w:r>
      <w:r w:rsidR="000D4412">
        <w:t xml:space="preserve">ветственного хранения № </w:t>
      </w:r>
    </w:p>
    <w:p w14:paraId="4A687D03" w14:textId="77777777" w:rsidR="001B248E" w:rsidRDefault="001B248E">
      <w:pPr>
        <w:spacing w:line="240" w:lineRule="exact"/>
        <w:rPr>
          <w:sz w:val="19"/>
          <w:szCs w:val="19"/>
        </w:rPr>
      </w:pPr>
    </w:p>
    <w:p w14:paraId="2590B089" w14:textId="77777777" w:rsidR="001B248E" w:rsidRDefault="001B248E">
      <w:pPr>
        <w:spacing w:before="79" w:after="79" w:line="240" w:lineRule="exact"/>
        <w:rPr>
          <w:sz w:val="19"/>
          <w:szCs w:val="19"/>
        </w:rPr>
      </w:pPr>
    </w:p>
    <w:p w14:paraId="3AD14672" w14:textId="77777777" w:rsidR="001B248E" w:rsidRDefault="001B248E">
      <w:pPr>
        <w:rPr>
          <w:sz w:val="2"/>
          <w:szCs w:val="2"/>
        </w:rPr>
        <w:sectPr w:rsidR="001B248E">
          <w:type w:val="continuous"/>
          <w:pgSz w:w="11900" w:h="16840"/>
          <w:pgMar w:top="1005" w:right="0" w:bottom="1113" w:left="0" w:header="0" w:footer="3" w:gutter="0"/>
          <w:cols w:space="720"/>
          <w:noEndnote/>
          <w:docGrid w:linePitch="360"/>
        </w:sectPr>
      </w:pPr>
    </w:p>
    <w:p w14:paraId="0988529E" w14:textId="327EE3A5" w:rsidR="001B248E" w:rsidRDefault="004A7A72">
      <w:pPr>
        <w:pStyle w:val="40"/>
        <w:shd w:val="clear" w:color="auto" w:fill="auto"/>
        <w:spacing w:after="738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05AA7489" wp14:editId="39C2EAEB">
                <wp:simplePos x="0" y="0"/>
                <wp:positionH relativeFrom="margin">
                  <wp:posOffset>5344160</wp:posOffset>
                </wp:positionH>
                <wp:positionV relativeFrom="paragraph">
                  <wp:posOffset>-27940</wp:posOffset>
                </wp:positionV>
                <wp:extent cx="393065" cy="140970"/>
                <wp:effectExtent l="1905" t="0" r="0" b="3175"/>
                <wp:wrapSquare wrapText="left"/>
                <wp:docPr id="99545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49D3" w14:textId="76598B81" w:rsidR="001B248E" w:rsidRDefault="000D4412">
                            <w:pPr>
                              <w:pStyle w:val="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 xml:space="preserve">20   </w:t>
                            </w:r>
                            <w:r w:rsidR="004A7A72">
                              <w:rPr>
                                <w:rStyle w:val="4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8pt;margin-top:-2.2pt;width:30.95pt;height:11.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yPswIAALA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ThJYhIH8YxgJGgHrXpgB4Nu5QFFtkpDr1Nwvu/B3RxgG7rtMtb9nSy/ayTkqqFiy26UkkPDaAUs&#10;Q3vTf3Z1xNEWZDN8khWEoTsjHdChVp0tIRQFATp06/HUIUulhM1ZMgvmMUYlHIUkSC5dB32aTpd7&#10;pc0HJjtkjQwrEIADp/s7bSwZmk4uNpaQBW9bJ4JWvNgAx3EHQsNVe2ZJuJ4+JUGyXqwXxCPRfO2R&#10;IM+9m2JFvHkRXsb5LF+t8vCXjRuStOFVxYQNM+krJH/Wv6PSR2WcFKZlyysLZylptd2sWoX2FPRd&#10;uM+VHE7Obv5LGq4IkMurlMKIBLdR4hXzxaVHChJ7UN2FF4TJbTIPSELy4mVKd1ywf08JDSC9OIpH&#10;LZ1Jv8otcN/b3GjacQMTpOVdhhcnJ5paBa5F5VprKG9H+1kpLP1zKaDdU6OdXq1ER7Gaw+YAKFbE&#10;G1k9gnKVBGWBPGHsgdFI9ROjAUZIhvWPHVUMo/ajAPXbeTMZajI2k0FFCVczbDAazZUZ59KuV3zb&#10;APL0vm7ghRTcqffM4viuYCy4JI4jzM6d5//O6zxol78BAAD//wMAUEsDBBQABgAIAAAAIQDb8B8N&#10;3gAAAAkBAAAPAAAAZHJzL2Rvd25yZXYueG1sTI8xT8MwEIV3JP6DdUgsqHVSQkhDnAohWNhaWNjc&#10;+Egi7HMUu0nor+eYYDy9T+99V+0WZ8WEY+g9KUjXCQikxpueWgXvby+rAkSImoy2nlDBNwbY1ZcX&#10;lS6Nn2mP0yG2gksolFpBF+NQShmaDp0Oaz8gcfbpR6cjn2MrzahnLndWbpIkl073xAudHvCpw+br&#10;cHIK8uV5uHnd4mY+N3aij3OaRkyVur5aHh9ARFziHwy/+qwONTsd/YlMEFZBkaU5owpWWQaCgW1y&#10;ewfiyOR9AbKu5P8P6h8AAAD//wMAUEsBAi0AFAAGAAgAAAAhALaDOJL+AAAA4QEAABMAAAAAAAAA&#10;AAAAAAAAAAAAAFtDb250ZW50X1R5cGVzXS54bWxQSwECLQAUAAYACAAAACEAOP0h/9YAAACUAQAA&#10;CwAAAAAAAAAAAAAAAAAvAQAAX3JlbHMvLnJlbHNQSwECLQAUAAYACAAAACEAewGcj7MCAACwBQAA&#10;DgAAAAAAAAAAAAAAAAAuAgAAZHJzL2Uyb0RvYy54bWxQSwECLQAUAAYACAAAACEA2/AfDd4AAAAJ&#10;AQAADwAAAAAAAAAAAAAAAAANBQAAZHJzL2Rvd25yZXYueG1sUEsFBgAAAAAEAAQA8wAAABgGAAAA&#10;AA==&#10;" filled="f" stroked="f">
                <v:textbox style="mso-fit-shape-to-text:t" inset="0,0,0,0">
                  <w:txbxContent>
                    <w:p w14:paraId="477949D3" w14:textId="76598B81" w:rsidR="001B248E" w:rsidRDefault="000D4412">
                      <w:pPr>
                        <w:pStyle w:val="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4Exact"/>
                        </w:rPr>
                        <w:t xml:space="preserve">20   </w:t>
                      </w:r>
                      <w:r w:rsidR="004A7A72">
                        <w:rPr>
                          <w:rStyle w:val="4Exact"/>
                        </w:rPr>
                        <w:t xml:space="preserve"> г.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D4412">
        <w:t>г. Москва</w:t>
      </w:r>
    </w:p>
    <w:p w14:paraId="4DD62AA6" w14:textId="77777777" w:rsidR="001B248E" w:rsidRDefault="004A7A72">
      <w:pPr>
        <w:pStyle w:val="20"/>
        <w:shd w:val="clear" w:color="auto" w:fill="auto"/>
        <w:tabs>
          <w:tab w:val="left" w:leader="underscore" w:pos="5866"/>
          <w:tab w:val="left" w:leader="underscore" w:pos="9894"/>
        </w:tabs>
        <w:spacing w:before="0"/>
        <w:ind w:left="740"/>
      </w:pPr>
      <w:r>
        <w:t>Общество с ограниченной ответственностью «</w:t>
      </w:r>
      <w:r>
        <w:tab/>
        <w:t>», в лице Генерального директора</w:t>
      </w:r>
      <w:r>
        <w:tab/>
        <w:t>,</w:t>
      </w:r>
    </w:p>
    <w:p w14:paraId="2C2F0570" w14:textId="35178F2B" w:rsidR="001B248E" w:rsidRDefault="004A7A72">
      <w:pPr>
        <w:pStyle w:val="20"/>
        <w:shd w:val="clear" w:color="auto" w:fill="auto"/>
        <w:spacing w:before="0" w:after="545"/>
      </w:pPr>
      <w:r>
        <w:t>действующего на основании Устава, в дальнейшем именуемое «</w:t>
      </w:r>
      <w:r w:rsidR="000D4412">
        <w:t xml:space="preserve"> </w:t>
      </w:r>
      <w:proofErr w:type="spellStart"/>
      <w:r>
        <w:rPr>
          <w:rStyle w:val="21"/>
        </w:rPr>
        <w:t>Поклажедатель</w:t>
      </w:r>
      <w:proofErr w:type="spellEnd"/>
      <w:r w:rsidR="000D4412">
        <w:rPr>
          <w:rStyle w:val="21"/>
        </w:rPr>
        <w:t xml:space="preserve"> </w:t>
      </w:r>
      <w:r>
        <w:rPr>
          <w:rStyle w:val="21"/>
        </w:rPr>
        <w:t xml:space="preserve">» </w:t>
      </w:r>
      <w:r>
        <w:t>с одной стороны и Общество с ограниченной ответст</w:t>
      </w:r>
      <w:r w:rsidR="000D4412">
        <w:t xml:space="preserve">венностью </w:t>
      </w:r>
      <w:r>
        <w:t>«</w:t>
      </w:r>
      <w:r w:rsidR="000D4412">
        <w:t>Карго Юнит</w:t>
      </w:r>
      <w:r>
        <w:t xml:space="preserve">» в лице Генерального директора </w:t>
      </w:r>
      <w:r w:rsidR="000D4412">
        <w:t>Смирнова Артема Анатольевича</w:t>
      </w:r>
      <w:r>
        <w:t>, действующего на основании Устава, в дальнейшем именуемое «</w:t>
      </w:r>
      <w:r>
        <w:rPr>
          <w:rStyle w:val="21"/>
        </w:rPr>
        <w:t>Хранитель</w:t>
      </w:r>
      <w:r>
        <w:t>» с другой стороны, а при совместном упоминании именуемые «Стороны», составили настоящий договор (далее - «Договор») о нижеследующем:</w:t>
      </w:r>
    </w:p>
    <w:p w14:paraId="22F05914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82"/>
        </w:tabs>
        <w:spacing w:before="0" w:after="276"/>
        <w:ind w:left="4260"/>
      </w:pPr>
      <w:bookmarkStart w:id="0" w:name="bookmark0"/>
      <w:r>
        <w:t>Предмет Договора</w:t>
      </w:r>
      <w:bookmarkEnd w:id="0"/>
    </w:p>
    <w:p w14:paraId="7996215D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принимает на хранение и обязуется обеспечить сохранность имущества (товара), возвратить его в надлежащем состоянии и нести ответственность за его утрату, недостачу или повреждение, а </w:t>
      </w: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обязуется взять свое имущество обратно по истечении срока ответственного хранения, установленного настоящим Договором, оплатить </w:t>
      </w:r>
      <w:r>
        <w:rPr>
          <w:rStyle w:val="21"/>
        </w:rPr>
        <w:t xml:space="preserve">Хранителю </w:t>
      </w:r>
      <w:r>
        <w:t>услуги по хранению имущества (товара)</w:t>
      </w:r>
      <w:proofErr w:type="gramStart"/>
      <w:r>
        <w:t xml:space="preserve"> ,</w:t>
      </w:r>
      <w:proofErr w:type="gramEnd"/>
      <w:r>
        <w:t>сепарации груза и погрузочно-разгрузочные работы.</w:t>
      </w:r>
    </w:p>
    <w:p w14:paraId="0F8AE978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61"/>
        </w:tabs>
        <w:spacing w:before="0"/>
        <w:ind w:firstLine="600"/>
      </w:pPr>
      <w:r>
        <w:t>На хранение передается: груз согласно Заявке (Приложение №2), далее по тексту именуемый «Товар».</w:t>
      </w:r>
    </w:p>
    <w:p w14:paraId="5F2B5DA9" w14:textId="74A2DC74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5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информирует </w:t>
      </w:r>
      <w:r>
        <w:rPr>
          <w:rStyle w:val="21"/>
        </w:rPr>
        <w:t xml:space="preserve">Поклажедателя </w:t>
      </w:r>
      <w:r>
        <w:t>о прибытии его Товаров на склад временного хранения</w:t>
      </w:r>
      <w:r w:rsidR="000D4412">
        <w:t xml:space="preserve"> (далее «СВХ»).</w:t>
      </w:r>
    </w:p>
    <w:p w14:paraId="1DB4F7A9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80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осуществляет погрузку/разгрузку Товаров</w:t>
      </w:r>
    </w:p>
    <w:p w14:paraId="428DCB03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обеспечивает размещение транспортных средств, на которых были доставлены Товары.</w:t>
      </w:r>
    </w:p>
    <w:p w14:paraId="54B209E8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firstLine="600"/>
      </w:pPr>
      <w:r>
        <w:rPr>
          <w:rStyle w:val="21"/>
        </w:rPr>
        <w:t>Хранитель</w:t>
      </w:r>
      <w:r>
        <w:t xml:space="preserve">, по указанию </w:t>
      </w:r>
      <w:r>
        <w:rPr>
          <w:rStyle w:val="21"/>
        </w:rPr>
        <w:t>Поклажедателя</w:t>
      </w:r>
      <w:r>
        <w:t>, оказывает услуги, связанные с хранением Товаров на «СВХ».</w:t>
      </w:r>
    </w:p>
    <w:p w14:paraId="4D32DEA0" w14:textId="484476F5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5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может оказывать </w:t>
      </w:r>
      <w:proofErr w:type="spellStart"/>
      <w:r>
        <w:rPr>
          <w:rStyle w:val="21"/>
        </w:rPr>
        <w:t>Поклажедателю</w:t>
      </w:r>
      <w:proofErr w:type="spellEnd"/>
      <w:r>
        <w:rPr>
          <w:rStyle w:val="21"/>
        </w:rPr>
        <w:t xml:space="preserve"> </w:t>
      </w:r>
      <w:r>
        <w:t>дополнительные услуги. Объем и стоимость дополнительных услуг определяются</w:t>
      </w:r>
      <w:r w:rsidR="000D4412">
        <w:t xml:space="preserve"> Сторонами (Приложение №1) данного договора.</w:t>
      </w:r>
    </w:p>
    <w:p w14:paraId="17BEE748" w14:textId="46D7CE10" w:rsidR="00833C72" w:rsidRDefault="004A7A72" w:rsidP="00833C72">
      <w:pPr>
        <w:pStyle w:val="20"/>
        <w:numPr>
          <w:ilvl w:val="1"/>
          <w:numId w:val="1"/>
        </w:numPr>
        <w:shd w:val="clear" w:color="auto" w:fill="auto"/>
        <w:tabs>
          <w:tab w:val="left" w:pos="1075"/>
          <w:tab w:val="left" w:pos="7440"/>
        </w:tabs>
        <w:spacing w:before="0" w:after="540"/>
        <w:ind w:firstLine="600"/>
      </w:pPr>
      <w:r>
        <w:t xml:space="preserve">Хранение Товара </w:t>
      </w:r>
      <w:r>
        <w:rPr>
          <w:rStyle w:val="21"/>
        </w:rPr>
        <w:t xml:space="preserve">Поклажедателя </w:t>
      </w:r>
      <w:r>
        <w:t>осуществляется по адресу:</w:t>
      </w:r>
      <w:r>
        <w:tab/>
      </w:r>
    </w:p>
    <w:p w14:paraId="7A461709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56"/>
        </w:tabs>
        <w:spacing w:before="0" w:after="0" w:line="250" w:lineRule="exact"/>
        <w:ind w:left="2820"/>
      </w:pPr>
      <w:bookmarkStart w:id="1" w:name="bookmark1"/>
      <w:r>
        <w:t>Порядок принятия, хранение и возврат Товара</w:t>
      </w:r>
      <w:bookmarkEnd w:id="1"/>
    </w:p>
    <w:p w14:paraId="6DEEB9DD" w14:textId="766A08F4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firstLine="600"/>
      </w:pPr>
      <w:r>
        <w:t xml:space="preserve">При приеме Товаров на склад оформляется </w:t>
      </w:r>
      <w:r w:rsidR="00833C72">
        <w:t>Акт</w:t>
      </w:r>
      <w:r w:rsidR="00410809">
        <w:t xml:space="preserve"> МХ-1</w:t>
      </w:r>
      <w:r>
        <w:t>, подписываемый уполномоченными представителями Сторон.</w:t>
      </w:r>
    </w:p>
    <w:p w14:paraId="7A5D4E64" w14:textId="1CF4946C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66"/>
        </w:tabs>
        <w:spacing w:before="0"/>
        <w:ind w:firstLine="600"/>
      </w:pPr>
      <w:r>
        <w:t xml:space="preserve">Выдача Товара со склада также оформляется </w:t>
      </w:r>
      <w:r w:rsidR="00833C72">
        <w:t>Акт МХ-3</w:t>
      </w:r>
      <w:r w:rsidR="00410809">
        <w:t xml:space="preserve"> </w:t>
      </w:r>
      <w:r>
        <w:t xml:space="preserve">, при обязательном предъявлении и предоставлении </w:t>
      </w:r>
      <w:r>
        <w:rPr>
          <w:rStyle w:val="21"/>
        </w:rPr>
        <w:t xml:space="preserve">Хранителю </w:t>
      </w:r>
      <w:r>
        <w:t xml:space="preserve">представителем </w:t>
      </w:r>
      <w:r>
        <w:rPr>
          <w:rStyle w:val="21"/>
        </w:rPr>
        <w:t xml:space="preserve">Поклажедателя </w:t>
      </w:r>
      <w:r>
        <w:t xml:space="preserve">оригинала доверенности на право получения груза, выданной </w:t>
      </w:r>
      <w:r>
        <w:rPr>
          <w:rStyle w:val="21"/>
        </w:rPr>
        <w:t xml:space="preserve">Поклажедателем, </w:t>
      </w:r>
      <w:r>
        <w:t>и паспорта доверенного лица.</w:t>
      </w:r>
    </w:p>
    <w:p w14:paraId="68953CF3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составляет перечень поставок и количество принятых мест по каждому из них</w:t>
      </w:r>
    </w:p>
    <w:p w14:paraId="40502266" w14:textId="2BA6B74F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при приеме Товара пересчитывает груз. Если при приемке есть поврежденный Товар - делает описание и фото повреждений.</w:t>
      </w:r>
    </w:p>
    <w:p w14:paraId="5D448103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spacing w:before="0"/>
        <w:ind w:firstLine="600"/>
      </w:pPr>
      <w:r>
        <w:t xml:space="preserve">Товар передается на хранение до востребования </w:t>
      </w:r>
      <w:proofErr w:type="spellStart"/>
      <w:r>
        <w:rPr>
          <w:rStyle w:val="21"/>
        </w:rPr>
        <w:t>Поклажедателем</w:t>
      </w:r>
      <w:proofErr w:type="spellEnd"/>
      <w:r>
        <w:t>.</w:t>
      </w:r>
    </w:p>
    <w:p w14:paraId="281647C1" w14:textId="6D5A58DA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spacing w:before="0"/>
        <w:ind w:firstLine="600"/>
      </w:pPr>
      <w:r>
        <w:t xml:space="preserve">В </w:t>
      </w:r>
      <w:r w:rsidR="00833C72">
        <w:t>Акте прием</w:t>
      </w:r>
      <w:proofErr w:type="gramStart"/>
      <w:r w:rsidR="00833C72">
        <w:t>а(</w:t>
      </w:r>
      <w:proofErr w:type="gramEnd"/>
      <w:r w:rsidR="00833C72">
        <w:t xml:space="preserve">МХ-1) и Акте выдачи(МХ-3) товара </w:t>
      </w:r>
      <w:r>
        <w:t xml:space="preserve"> указывается следующее:</w:t>
      </w:r>
    </w:p>
    <w:p w14:paraId="79CB6DA8" w14:textId="34A4BD13" w:rsidR="001B248E" w:rsidRDefault="004A7A72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before="0"/>
        <w:ind w:firstLine="600"/>
      </w:pPr>
      <w:r>
        <w:t>текущий номер и дата выдачи Акта о приеме</w:t>
      </w:r>
      <w:r w:rsidR="00833C72">
        <w:t xml:space="preserve"> и выдаче</w:t>
      </w:r>
      <w:r>
        <w:t xml:space="preserve"> товара;</w:t>
      </w:r>
    </w:p>
    <w:p w14:paraId="0C3ACF3A" w14:textId="77777777" w:rsidR="001B248E" w:rsidRDefault="004A7A72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before="0"/>
        <w:ind w:firstLine="600"/>
      </w:pPr>
      <w:r>
        <w:t xml:space="preserve">наименование и </w:t>
      </w:r>
      <w:proofErr w:type="gramStart"/>
      <w:r>
        <w:t>место нахождение</w:t>
      </w:r>
      <w:proofErr w:type="gramEnd"/>
      <w:r>
        <w:t xml:space="preserve"> </w:t>
      </w:r>
      <w:r>
        <w:rPr>
          <w:rStyle w:val="21"/>
        </w:rPr>
        <w:t xml:space="preserve">Хранителя </w:t>
      </w:r>
      <w:r>
        <w:t xml:space="preserve">и </w:t>
      </w:r>
      <w:r>
        <w:rPr>
          <w:rStyle w:val="21"/>
        </w:rPr>
        <w:t>Поклажедателя</w:t>
      </w:r>
      <w:r>
        <w:t>;</w:t>
      </w:r>
    </w:p>
    <w:p w14:paraId="472CAE06" w14:textId="2EF65FCA" w:rsidR="001B248E" w:rsidRDefault="004A7A72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before="0"/>
        <w:ind w:firstLine="600"/>
      </w:pPr>
      <w:r>
        <w:t>наименование, и количество принятого на хранение Товара (число единиц);</w:t>
      </w:r>
    </w:p>
    <w:p w14:paraId="181D00BC" w14:textId="77777777" w:rsidR="001B248E" w:rsidRDefault="004A7A72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before="0"/>
        <w:ind w:firstLine="600"/>
      </w:pPr>
      <w:r>
        <w:t>осмотр Товара на наличие видимых повреждений упаковки/тары.</w:t>
      </w:r>
    </w:p>
    <w:p w14:paraId="66438E2A" w14:textId="77777777" w:rsidR="001B248E" w:rsidRDefault="004A7A72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before="0"/>
        <w:ind w:firstLine="600"/>
      </w:pPr>
      <w:r>
        <w:t xml:space="preserve">печать и подпись </w:t>
      </w:r>
      <w:proofErr w:type="gramStart"/>
      <w:r>
        <w:rPr>
          <w:rStyle w:val="21"/>
        </w:rPr>
        <w:t>Хранителя</w:t>
      </w:r>
      <w:proofErr w:type="gramEnd"/>
      <w:r>
        <w:rPr>
          <w:rStyle w:val="21"/>
        </w:rPr>
        <w:t xml:space="preserve"> </w:t>
      </w:r>
      <w:r>
        <w:t xml:space="preserve">и подпись представителя </w:t>
      </w:r>
      <w:r>
        <w:rPr>
          <w:rStyle w:val="21"/>
        </w:rPr>
        <w:t>Поклажедателя</w:t>
      </w:r>
      <w:r>
        <w:t>;</w:t>
      </w:r>
    </w:p>
    <w:p w14:paraId="48B1BEB1" w14:textId="74D064A1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обязуется</w:t>
      </w:r>
      <w:r w:rsidR="00833C72">
        <w:t xml:space="preserve"> оформлять заявку (Приложение №</w:t>
      </w:r>
      <w:r w:rsidR="00410809">
        <w:t xml:space="preserve"> </w:t>
      </w:r>
      <w:r w:rsidR="00833C72">
        <w:t>2</w:t>
      </w:r>
      <w:r w:rsidR="00410809">
        <w:t>,№ 3</w:t>
      </w:r>
      <w:r w:rsidR="007D205C">
        <w:t>) не позднее, чем за 1 (Один) день</w:t>
      </w:r>
      <w:proofErr w:type="gramStart"/>
      <w:r w:rsidR="007D205C">
        <w:t>.</w:t>
      </w:r>
      <w:proofErr w:type="gramEnd"/>
      <w:r>
        <w:br w:type="page"/>
      </w:r>
      <w:proofErr w:type="gramStart"/>
      <w:r>
        <w:lastRenderedPageBreak/>
        <w:t>д</w:t>
      </w:r>
      <w:proofErr w:type="gramEnd"/>
      <w:r>
        <w:t xml:space="preserve">о прибытия на СВХ транспортных средств </w:t>
      </w:r>
      <w:r>
        <w:rPr>
          <w:rStyle w:val="21"/>
        </w:rPr>
        <w:t>Поклажедателя</w:t>
      </w:r>
      <w:r>
        <w:t xml:space="preserve">. В заявке указывается следующее: график прибытия </w:t>
      </w:r>
      <w:r w:rsidR="007D205C">
        <w:t>транспортного средства, г</w:t>
      </w:r>
      <w:r>
        <w:t>ос.</w:t>
      </w:r>
      <w:r w:rsidR="007D205C">
        <w:t xml:space="preserve"> </w:t>
      </w:r>
      <w:r>
        <w:t>номер транспортного средства, данные на водителя, номенклатура Товара, с</w:t>
      </w:r>
      <w:r w:rsidR="007D205C">
        <w:t xml:space="preserve"> точным указанием артикула,</w:t>
      </w:r>
      <w:r>
        <w:t xml:space="preserve"> количества</w:t>
      </w:r>
      <w:r w:rsidR="007D205C">
        <w:t xml:space="preserve"> и стоимости</w:t>
      </w:r>
      <w:r>
        <w:t xml:space="preserve"> Товара.</w:t>
      </w:r>
    </w:p>
    <w:p w14:paraId="65ED798B" w14:textId="3C8F9819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 w:after="245"/>
        <w:ind w:firstLine="600"/>
      </w:pPr>
      <w:r>
        <w:t xml:space="preserve">Хранитель обязуется в течение 1 (Одного) дня от даты получения по электронной почте, копии заявки, заполненной и оформленной надлежащим образом, </w:t>
      </w:r>
      <w:r w:rsidR="00410809">
        <w:t>в соответствии с П</w:t>
      </w:r>
      <w:r w:rsidR="007D205C">
        <w:t>риложением № 2</w:t>
      </w:r>
      <w:r w:rsidR="00410809">
        <w:t xml:space="preserve"> и №3 </w:t>
      </w:r>
      <w:r w:rsidR="007D205C">
        <w:t xml:space="preserve"> </w:t>
      </w:r>
      <w:r>
        <w:t>к настоящему Договору</w:t>
      </w:r>
      <w:proofErr w:type="gramStart"/>
      <w:r>
        <w:t xml:space="preserve"> ,</w:t>
      </w:r>
      <w:proofErr w:type="gramEnd"/>
      <w:r>
        <w:t xml:space="preserve"> рассмотреть и направить </w:t>
      </w:r>
      <w:proofErr w:type="spellStart"/>
      <w:r>
        <w:rPr>
          <w:rStyle w:val="21"/>
        </w:rPr>
        <w:t>Поклажедателю</w:t>
      </w:r>
      <w:proofErr w:type="spellEnd"/>
      <w:r>
        <w:rPr>
          <w:rStyle w:val="21"/>
        </w:rPr>
        <w:t xml:space="preserve"> </w:t>
      </w:r>
      <w:r>
        <w:t>ответ о результатах ее рассмотрения.</w:t>
      </w:r>
    </w:p>
    <w:p w14:paraId="625CC341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09"/>
        </w:tabs>
        <w:spacing w:before="0" w:after="496"/>
        <w:ind w:left="3720"/>
      </w:pPr>
      <w:bookmarkStart w:id="2" w:name="bookmark2"/>
      <w:r>
        <w:t>Права и обязанности Сторон</w:t>
      </w:r>
      <w:bookmarkEnd w:id="2"/>
    </w:p>
    <w:p w14:paraId="1BBB74D3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47"/>
        </w:tabs>
        <w:spacing w:before="0"/>
        <w:ind w:firstLine="600"/>
      </w:pPr>
      <w:r>
        <w:t xml:space="preserve">Права и обязанности </w:t>
      </w:r>
      <w:r>
        <w:rPr>
          <w:rStyle w:val="21"/>
        </w:rPr>
        <w:t>Хранителя</w:t>
      </w:r>
      <w:r>
        <w:t>:</w:t>
      </w:r>
    </w:p>
    <w:p w14:paraId="017D7ED3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t xml:space="preserve">Принять от </w:t>
      </w:r>
      <w:r>
        <w:rPr>
          <w:rStyle w:val="21"/>
        </w:rPr>
        <w:t xml:space="preserve">Поклажедателя </w:t>
      </w:r>
      <w:r>
        <w:t>Товар на хранение на основании сопроводительных документов.</w:t>
      </w:r>
    </w:p>
    <w:p w14:paraId="467712A9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t xml:space="preserve">Хранить Товар до востребования его </w:t>
      </w:r>
      <w:proofErr w:type="spellStart"/>
      <w:r>
        <w:rPr>
          <w:rStyle w:val="21"/>
        </w:rPr>
        <w:t>Поклажедателем</w:t>
      </w:r>
      <w:proofErr w:type="spellEnd"/>
      <w:r>
        <w:t xml:space="preserve">. Для того чтобы обеспечить сохранность переданного на хранение Товара, </w:t>
      </w:r>
      <w:r>
        <w:rPr>
          <w:rStyle w:val="21"/>
        </w:rPr>
        <w:t xml:space="preserve">Хранитель </w:t>
      </w:r>
      <w:r>
        <w:t>обязан принять все меры, предусмотренные настоящим Договором, а так же все меры, соответствующие обычаям делового оборота и существу обязательства по хранению, в том числе свойствам переданного на хранение Товара.</w:t>
      </w:r>
    </w:p>
    <w:p w14:paraId="6113A51A" w14:textId="2C2A155C" w:rsidR="001B248E" w:rsidRDefault="007D205C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t xml:space="preserve">Выполнить </w:t>
      </w:r>
      <w:r w:rsidR="004A7A72">
        <w:t xml:space="preserve"> работы</w:t>
      </w:r>
      <w:r>
        <w:t xml:space="preserve"> и дополнительные услуги </w:t>
      </w:r>
      <w:r w:rsidR="004A7A72">
        <w:t xml:space="preserve"> при приемке Товара на хранение и при его возврате </w:t>
      </w:r>
      <w:proofErr w:type="spellStart"/>
      <w:r w:rsidR="004A7A72">
        <w:rPr>
          <w:rStyle w:val="21"/>
        </w:rPr>
        <w:t>Поклажедателю</w:t>
      </w:r>
      <w:proofErr w:type="spellEnd"/>
      <w:r>
        <w:t xml:space="preserve">  согласно Приложению № 1 данного договора.</w:t>
      </w:r>
    </w:p>
    <w:p w14:paraId="49B1B53B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t xml:space="preserve">Возвратить по требованию </w:t>
      </w:r>
      <w:r>
        <w:rPr>
          <w:rStyle w:val="21"/>
        </w:rPr>
        <w:t xml:space="preserve">Поклажедателя </w:t>
      </w:r>
      <w:r>
        <w:t>тот же самый Товар, который был передан на хранение.</w:t>
      </w:r>
    </w:p>
    <w:p w14:paraId="418269A8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обязан возместить </w:t>
      </w:r>
      <w:proofErr w:type="spellStart"/>
      <w:r>
        <w:rPr>
          <w:rStyle w:val="21"/>
        </w:rPr>
        <w:t>Поклажедателю</w:t>
      </w:r>
      <w:proofErr w:type="spellEnd"/>
      <w:r>
        <w:rPr>
          <w:rStyle w:val="21"/>
        </w:rPr>
        <w:t xml:space="preserve"> </w:t>
      </w:r>
      <w:r>
        <w:t>убытки, причиненные утратой, недостачей или повреждением Товара, находящегося на хранении.</w:t>
      </w:r>
    </w:p>
    <w:p w14:paraId="431C27F9" w14:textId="10586A21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вправе получить от </w:t>
      </w:r>
      <w:r>
        <w:rPr>
          <w:rStyle w:val="21"/>
        </w:rPr>
        <w:t xml:space="preserve">Поклажедателя </w:t>
      </w:r>
      <w:r>
        <w:t>оплату услуг за хранение Товара</w:t>
      </w:r>
      <w:r w:rsidR="007D205C">
        <w:t>.</w:t>
      </w:r>
    </w:p>
    <w:p w14:paraId="2A366269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вправе требовать от </w:t>
      </w:r>
      <w:r>
        <w:rPr>
          <w:rStyle w:val="21"/>
        </w:rPr>
        <w:t xml:space="preserve">Поклажедателя </w:t>
      </w:r>
      <w:r>
        <w:t xml:space="preserve">взять Товар обратно к моменту </w:t>
      </w:r>
      <w:proofErr w:type="gramStart"/>
      <w:r>
        <w:t>истечения срока действия хранения Товара</w:t>
      </w:r>
      <w:proofErr w:type="gramEnd"/>
      <w:r>
        <w:t xml:space="preserve"> согласно Заявке (Приложение № 2) и настоящему Договору.</w:t>
      </w:r>
    </w:p>
    <w:p w14:paraId="036A1FA7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вправе требовать возмещения понесенных, документально подтвержденных расходов, вызванных устранением вредных последствий, обусловленных свойствами Товара, сданного на хранение, если </w:t>
      </w:r>
      <w:r>
        <w:rPr>
          <w:rStyle w:val="21"/>
        </w:rPr>
        <w:t>Хранитель</w:t>
      </w:r>
      <w:r>
        <w:t>, принимая Товар, не знал и не должен был знать об этих свойствах.</w:t>
      </w:r>
    </w:p>
    <w:p w14:paraId="194D046A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не в праве без согласия </w:t>
      </w:r>
      <w:r>
        <w:rPr>
          <w:rStyle w:val="21"/>
        </w:rPr>
        <w:t xml:space="preserve">Поклажедателя </w:t>
      </w:r>
      <w:r>
        <w:t>пользоваться переданным на хранение Товаром, а равно предоставлять возможность пользования им третьим лицам.</w:t>
      </w:r>
    </w:p>
    <w:p w14:paraId="3AAF1992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47"/>
        </w:tabs>
        <w:spacing w:before="0"/>
        <w:ind w:firstLine="600"/>
      </w:pPr>
      <w:r>
        <w:t xml:space="preserve">Права и обязанности </w:t>
      </w:r>
      <w:r>
        <w:rPr>
          <w:rStyle w:val="21"/>
        </w:rPr>
        <w:t>Поклажедателя</w:t>
      </w:r>
      <w:r>
        <w:t>:</w:t>
      </w:r>
    </w:p>
    <w:p w14:paraId="6A74BF51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обязуется передать </w:t>
      </w:r>
      <w:r>
        <w:rPr>
          <w:rStyle w:val="21"/>
        </w:rPr>
        <w:t xml:space="preserve">Хранителю </w:t>
      </w:r>
      <w:r>
        <w:t>Товар на хранение до востребования вместе с сопроводительными документами.</w:t>
      </w:r>
    </w:p>
    <w:p w14:paraId="1BDC78FE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обязуется передать Товар на хранение, предупредив </w:t>
      </w:r>
      <w:r>
        <w:rPr>
          <w:rStyle w:val="21"/>
        </w:rPr>
        <w:t xml:space="preserve">Хранителя </w:t>
      </w:r>
      <w:r>
        <w:t xml:space="preserve">о свойствах передаваемого на хранение Товара. 3.2.3. </w:t>
      </w: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обязан возместить </w:t>
      </w:r>
      <w:r>
        <w:rPr>
          <w:rStyle w:val="21"/>
        </w:rPr>
        <w:t xml:space="preserve">Хранителю </w:t>
      </w:r>
      <w:r>
        <w:t xml:space="preserve">документально подтвержденный ущерб, причиненный свойствами сданного на хранение Товара, если </w:t>
      </w:r>
      <w:r>
        <w:rPr>
          <w:rStyle w:val="21"/>
        </w:rPr>
        <w:t>Хранитель</w:t>
      </w:r>
      <w:r>
        <w:t xml:space="preserve">, принимая Товар на хранение, не знал и не должен был знать об этих свойствах. Размер убытков определяется вредными последствиями, которые вызваны свойствами принятого на хранение Товара и могут выразиться в уничтожении или повреждении имущества, принадлежащего </w:t>
      </w:r>
      <w:r>
        <w:rPr>
          <w:rStyle w:val="21"/>
        </w:rPr>
        <w:t xml:space="preserve">Хранителю </w:t>
      </w:r>
      <w:r>
        <w:t>или третьим лицам.</w:t>
      </w:r>
    </w:p>
    <w:p w14:paraId="741A77B2" w14:textId="77777777" w:rsidR="001B248E" w:rsidRDefault="004A7A72">
      <w:pPr>
        <w:pStyle w:val="20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обязуется оплатить </w:t>
      </w:r>
      <w:r>
        <w:rPr>
          <w:rStyle w:val="21"/>
        </w:rPr>
        <w:t xml:space="preserve">Хранителю </w:t>
      </w:r>
      <w:r>
        <w:t>стоимость услуг за хранение и возместить расходы, связанные с хранением Товара.</w:t>
      </w:r>
    </w:p>
    <w:p w14:paraId="366ED62F" w14:textId="77777777" w:rsidR="001B248E" w:rsidRDefault="004A7A72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  <w:ind w:firstLine="600"/>
      </w:pPr>
      <w:r>
        <w:t xml:space="preserve">По истечении срока действия настоящего Договора </w:t>
      </w: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обязан принять обратно Товар, переданный на хранение.</w:t>
      </w:r>
    </w:p>
    <w:p w14:paraId="551B9FEA" w14:textId="36BA5774" w:rsidR="001B248E" w:rsidRDefault="004A7A72">
      <w:pPr>
        <w:pStyle w:val="20"/>
        <w:numPr>
          <w:ilvl w:val="0"/>
          <w:numId w:val="3"/>
        </w:numPr>
        <w:shd w:val="clear" w:color="auto" w:fill="auto"/>
        <w:tabs>
          <w:tab w:val="left" w:pos="1210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вправе в любое</w:t>
      </w:r>
      <w:r w:rsidR="005C43FA">
        <w:t xml:space="preserve"> </w:t>
      </w:r>
      <w:r>
        <w:t xml:space="preserve"> время</w:t>
      </w:r>
      <w:r w:rsidR="005C43FA">
        <w:t xml:space="preserve">, </w:t>
      </w:r>
      <w:r>
        <w:t xml:space="preserve"> забрать часть или весь Товар со склада </w:t>
      </w:r>
      <w:r>
        <w:rPr>
          <w:rStyle w:val="21"/>
        </w:rPr>
        <w:t>Хранителя.</w:t>
      </w:r>
    </w:p>
    <w:p w14:paraId="1FD2C1DB" w14:textId="77777777" w:rsidR="001B248E" w:rsidRDefault="004A7A72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1025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вправе требовать от Хранителя добросовестного выполнения обязанностей по настоящему Договору.</w:t>
      </w:r>
    </w:p>
    <w:p w14:paraId="7363ACF9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49"/>
        </w:tabs>
        <w:spacing w:before="0" w:after="232"/>
        <w:ind w:left="4260"/>
      </w:pPr>
      <w:bookmarkStart w:id="3" w:name="bookmark3"/>
      <w:r>
        <w:t>Порядок расчетов</w:t>
      </w:r>
      <w:bookmarkEnd w:id="3"/>
    </w:p>
    <w:p w14:paraId="51EFB20F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 w:line="254" w:lineRule="exact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уплачивает </w:t>
      </w:r>
      <w:r>
        <w:rPr>
          <w:rStyle w:val="21"/>
        </w:rPr>
        <w:t xml:space="preserve">Хранителю </w:t>
      </w:r>
      <w:r>
        <w:t xml:space="preserve">стоимость услуг за хранение Товара и </w:t>
      </w:r>
      <w:proofErr w:type="spellStart"/>
      <w:r>
        <w:t>погрузо</w:t>
      </w:r>
      <w:proofErr w:type="spellEnd"/>
      <w:r>
        <w:t xml:space="preserve"> </w:t>
      </w:r>
      <w:proofErr w:type="gramStart"/>
      <w:r>
        <w:t>-р</w:t>
      </w:r>
      <w:proofErr w:type="gramEnd"/>
      <w:r>
        <w:t>азгрузочные работы согласно Приложению № 1 настоящего Договора.</w:t>
      </w:r>
    </w:p>
    <w:p w14:paraId="738ECEF9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before="0"/>
        <w:ind w:firstLine="600"/>
      </w:pPr>
      <w:r>
        <w:t xml:space="preserve">Стоимость услуг включает в себя все документально подтвержденные расходы </w:t>
      </w:r>
      <w:r>
        <w:rPr>
          <w:rStyle w:val="21"/>
        </w:rPr>
        <w:t>Хранителя</w:t>
      </w:r>
      <w:r>
        <w:t>, связанные с выполнением своих обязательств по настоящему Договору.</w:t>
      </w:r>
    </w:p>
    <w:p w14:paraId="48A72B61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before="0"/>
        <w:ind w:firstLine="600"/>
      </w:pPr>
      <w:r>
        <w:t xml:space="preserve">Выставляемые </w:t>
      </w:r>
      <w:r>
        <w:rPr>
          <w:rStyle w:val="21"/>
        </w:rPr>
        <w:t xml:space="preserve">Хранителем </w:t>
      </w:r>
      <w:r>
        <w:t xml:space="preserve">счета подлежат оплате </w:t>
      </w:r>
      <w:proofErr w:type="spellStart"/>
      <w:r>
        <w:rPr>
          <w:rStyle w:val="21"/>
        </w:rPr>
        <w:t>Поклажедателем</w:t>
      </w:r>
      <w:proofErr w:type="spellEnd"/>
      <w:r>
        <w:rPr>
          <w:rStyle w:val="21"/>
        </w:rPr>
        <w:t xml:space="preserve"> </w:t>
      </w:r>
      <w:r>
        <w:t xml:space="preserve">в течение 5 (пяти) рабочих дней со дня получения счета от </w:t>
      </w:r>
      <w:r>
        <w:rPr>
          <w:rStyle w:val="21"/>
        </w:rPr>
        <w:t>Хранителя</w:t>
      </w:r>
      <w:r>
        <w:t>.</w:t>
      </w:r>
    </w:p>
    <w:p w14:paraId="50380B11" w14:textId="77777777" w:rsidR="001B248E" w:rsidRDefault="004A7A72">
      <w:pPr>
        <w:pStyle w:val="20"/>
        <w:shd w:val="clear" w:color="auto" w:fill="auto"/>
        <w:spacing w:before="0"/>
        <w:ind w:firstLine="600"/>
      </w:pPr>
      <w:r>
        <w:lastRenderedPageBreak/>
        <w:t>4.4</w:t>
      </w:r>
      <w:proofErr w:type="gramStart"/>
      <w:r>
        <w:t xml:space="preserve"> П</w:t>
      </w:r>
      <w:proofErr w:type="gramEnd"/>
      <w:r>
        <w:t xml:space="preserve">ри просрочке оплаты счета за хранение, Хранитель вправе потребовать уплаты </w:t>
      </w:r>
      <w:proofErr w:type="spellStart"/>
      <w:r>
        <w:rPr>
          <w:rStyle w:val="21"/>
        </w:rPr>
        <w:t>Поклажедателем</w:t>
      </w:r>
      <w:proofErr w:type="spellEnd"/>
      <w:r>
        <w:rPr>
          <w:rStyle w:val="21"/>
        </w:rPr>
        <w:t xml:space="preserve"> </w:t>
      </w:r>
      <w:r>
        <w:t>пени в размере 0,1 % (Ноль целых одна десятая процента) от суммы задолженности за каждый день просрочки, но не более 10% от суммы задолженности.</w:t>
      </w:r>
    </w:p>
    <w:p w14:paraId="110D7B6C" w14:textId="77777777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before="0"/>
        <w:ind w:firstLine="740"/>
      </w:pPr>
      <w:r>
        <w:t xml:space="preserve">Стороны вправе изменять стоимость услуг путем подписания Сторонами дополнительного соглашения к настоящему Договору. В случае изменения стоимости услуг по инициативе </w:t>
      </w:r>
      <w:r>
        <w:rPr>
          <w:rStyle w:val="21"/>
        </w:rPr>
        <w:t>Хранителя</w:t>
      </w:r>
      <w:r>
        <w:t xml:space="preserve">, </w:t>
      </w:r>
      <w:r>
        <w:rPr>
          <w:rStyle w:val="21"/>
        </w:rPr>
        <w:t xml:space="preserve">Хранитель </w:t>
      </w:r>
      <w:r>
        <w:t xml:space="preserve">обязан уведомить об изменении стоимости услуг в письменной форме </w:t>
      </w:r>
      <w:r>
        <w:rPr>
          <w:rStyle w:val="21"/>
        </w:rPr>
        <w:t xml:space="preserve">Поклажедателя </w:t>
      </w:r>
      <w:r>
        <w:t xml:space="preserve">не менее чем за 14 календарных дней до момента изменения стоимости услуг. В случае несогласия </w:t>
      </w:r>
      <w:r>
        <w:rPr>
          <w:rStyle w:val="21"/>
        </w:rPr>
        <w:t xml:space="preserve">Поклажедателя </w:t>
      </w:r>
      <w:r>
        <w:t xml:space="preserve">с изменениями размера стоимости услуг, каждая из Сторон имеет право в одностороннем порядке расторгнуть настоящий Договор, уведомив об этом </w:t>
      </w:r>
      <w:r>
        <w:rPr>
          <w:rStyle w:val="21"/>
        </w:rPr>
        <w:t xml:space="preserve">Поклажедателя </w:t>
      </w:r>
      <w:r>
        <w:t xml:space="preserve">за 30 календарных дней. При этом цена услуг Хранителя за </w:t>
      </w:r>
      <w:proofErr w:type="gramStart"/>
      <w:r>
        <w:t>Товар</w:t>
      </w:r>
      <w:proofErr w:type="gramEnd"/>
      <w:r>
        <w:t xml:space="preserve"> прибывший на СВХ, на дату введения новых или изменения действующих тарифов, пересмотру не подлежит.</w:t>
      </w:r>
    </w:p>
    <w:p w14:paraId="4D449575" w14:textId="77777777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600"/>
      </w:pPr>
      <w:r>
        <w:t xml:space="preserve">Площадь, предоставляемая дополнительно, оплачивается </w:t>
      </w:r>
      <w:proofErr w:type="spellStart"/>
      <w:r>
        <w:rPr>
          <w:rStyle w:val="21"/>
        </w:rPr>
        <w:t>Поклажедателем</w:t>
      </w:r>
      <w:proofErr w:type="spellEnd"/>
      <w:r>
        <w:rPr>
          <w:rStyle w:val="21"/>
        </w:rPr>
        <w:t xml:space="preserve"> </w:t>
      </w:r>
      <w:r>
        <w:t xml:space="preserve">из расчета фактически занимаемой площади, согласно выставленным </w:t>
      </w:r>
      <w:r>
        <w:rPr>
          <w:rStyle w:val="21"/>
        </w:rPr>
        <w:t xml:space="preserve">Хранителем </w:t>
      </w:r>
      <w:r>
        <w:t>счетам, по ставке согласованной Сторонами в дополнительном соглашении и/или заявке.</w:t>
      </w:r>
    </w:p>
    <w:p w14:paraId="5B267E52" w14:textId="33E9A3F0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600"/>
      </w:pPr>
      <w:r>
        <w:t>Если по истечении срока</w:t>
      </w:r>
      <w:r w:rsidR="00410809">
        <w:t xml:space="preserve"> действия Заявки (Приложение № 3</w:t>
      </w:r>
      <w:r>
        <w:t xml:space="preserve">) настоящего Договора находящийся на хранении Товар не взят обратно </w:t>
      </w:r>
      <w:proofErr w:type="spellStart"/>
      <w:r>
        <w:rPr>
          <w:rStyle w:val="21"/>
        </w:rPr>
        <w:t>Поклажедателем</w:t>
      </w:r>
      <w:proofErr w:type="spellEnd"/>
      <w:r>
        <w:t xml:space="preserve">, он обязан уплатить </w:t>
      </w:r>
      <w:r>
        <w:rPr>
          <w:rStyle w:val="21"/>
        </w:rPr>
        <w:t xml:space="preserve">Хранителю </w:t>
      </w:r>
      <w:r>
        <w:t>стоимость дальнейшего хранения Товара согласно (Приложение № 1) настоящего Договора.</w:t>
      </w:r>
    </w:p>
    <w:p w14:paraId="6EC9014E" w14:textId="77777777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600"/>
      </w:pPr>
      <w:r>
        <w:t>Оплата по Договору производится путем безналичного расчета.</w:t>
      </w:r>
    </w:p>
    <w:p w14:paraId="3043EE4B" w14:textId="77777777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600"/>
      </w:pPr>
      <w:r>
        <w:t>Все счета выставляются в рублях Российской Федерации.</w:t>
      </w:r>
    </w:p>
    <w:p w14:paraId="39198EE2" w14:textId="77777777" w:rsidR="001B248E" w:rsidRDefault="004A7A72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505"/>
        <w:ind w:firstLine="600"/>
      </w:pPr>
      <w:r>
        <w:t>В устной форме замечания к выставленным счетам не принимаются.</w:t>
      </w:r>
    </w:p>
    <w:p w14:paraId="248B5390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09"/>
        </w:tabs>
        <w:spacing w:before="0" w:after="256"/>
        <w:ind w:left="3920"/>
      </w:pPr>
      <w:bookmarkStart w:id="4" w:name="bookmark4"/>
      <w:r>
        <w:t>Ответственность Сторон</w:t>
      </w:r>
      <w:bookmarkEnd w:id="4"/>
    </w:p>
    <w:p w14:paraId="10117E87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before="0"/>
        <w:ind w:firstLine="600"/>
      </w:pPr>
      <w:r>
        <w:t xml:space="preserve">Меры ответственности Сторон настоящего Договора определяются по правилам, установленным в ГК РФ. Помимо мер ответственности, предусмотренных гражданским законодательством, Стороны настоящего Договора пришли к соглашению установить дополнительные меры ответственности </w:t>
      </w:r>
      <w:r>
        <w:rPr>
          <w:rStyle w:val="21"/>
        </w:rPr>
        <w:t xml:space="preserve">Хранителя </w:t>
      </w:r>
      <w:r>
        <w:t xml:space="preserve">и </w:t>
      </w:r>
      <w:r>
        <w:rPr>
          <w:rStyle w:val="21"/>
        </w:rPr>
        <w:t>Поклажедателя</w:t>
      </w:r>
      <w:r>
        <w:t>.</w:t>
      </w:r>
    </w:p>
    <w:p w14:paraId="0A2FB1E6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before="0"/>
        <w:ind w:firstLine="600"/>
      </w:pPr>
      <w:r>
        <w:rPr>
          <w:rStyle w:val="21"/>
        </w:rPr>
        <w:t>Хранител</w:t>
      </w:r>
      <w:r>
        <w:t>ь несет ответственность:</w:t>
      </w:r>
    </w:p>
    <w:p w14:paraId="62C88883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210"/>
        </w:tabs>
        <w:spacing w:before="0"/>
        <w:ind w:firstLine="600"/>
      </w:pPr>
      <w:r>
        <w:t xml:space="preserve">За необоснованную невыдачу Товара </w:t>
      </w:r>
      <w:proofErr w:type="spellStart"/>
      <w:r>
        <w:rPr>
          <w:rStyle w:val="21"/>
        </w:rPr>
        <w:t>Поклажедателю</w:t>
      </w:r>
      <w:proofErr w:type="spellEnd"/>
      <w:r>
        <w:t>.</w:t>
      </w:r>
    </w:p>
    <w:p w14:paraId="422A0020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t xml:space="preserve">За утрату, недостачу или повреждение Товара, принятого на хранение в размере стоимости утраченного, недостающего или поврежденного Товара, в соответствии со </w:t>
      </w:r>
      <w:proofErr w:type="spellStart"/>
      <w:r>
        <w:t>ст.ст</w:t>
      </w:r>
      <w:proofErr w:type="spellEnd"/>
      <w:r>
        <w:t>. 15 и 393 ГК РФ.</w:t>
      </w:r>
    </w:p>
    <w:p w14:paraId="6053B319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  <w:jc w:val="left"/>
      </w:pPr>
      <w:r>
        <w:t>В случае обнаружения одной из сторон утраты, недостачи или повреждения Товара обнаружившая их Сторона должна незамедлительно уведомить другую Сторону об этом. По результатам совместного обследования имущества Стороны составляют в установленном порядке Акт.</w:t>
      </w:r>
    </w:p>
    <w:p w14:paraId="060AC05E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не несет ответственность за санитарное состояние и недостачу Товара внутри упаковки при условии, что упаковка находится в надлежащем состоянии, не имеет никаких ухудшений и повреждений, а также следов вскрытия. Истечение срока годности Товара к употреблению не является порчей в рамках настоящего Договора.</w:t>
      </w:r>
    </w:p>
    <w:p w14:paraId="65829A68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 xml:space="preserve">не несет ответственность за утрату, недостачу или повреждение Товара, если докажет, что утрата, недостача или повреждение Товара произошли вследствие непреодолимой силы или из-за свойств имущества, о которых </w:t>
      </w:r>
      <w:r>
        <w:rPr>
          <w:rStyle w:val="21"/>
        </w:rPr>
        <w:t>Хранитель</w:t>
      </w:r>
      <w:r>
        <w:t xml:space="preserve">, принимая его на хранение, не знал и не должен был знать, либо в результате умысла или грубой неосторожности </w:t>
      </w:r>
      <w:r>
        <w:rPr>
          <w:rStyle w:val="21"/>
        </w:rPr>
        <w:t>Поклажедателя</w:t>
      </w:r>
      <w:r>
        <w:t>.</w:t>
      </w:r>
    </w:p>
    <w:p w14:paraId="5E6A73D4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firstLine="600"/>
      </w:pPr>
      <w:r>
        <w:rPr>
          <w:rStyle w:val="21"/>
        </w:rPr>
        <w:t xml:space="preserve">Хранитель </w:t>
      </w:r>
      <w:r>
        <w:t>не несет ответственность за недостачу Товара в пределах норм естественной убыли (усушка, выветривание, испарение).</w:t>
      </w:r>
    </w:p>
    <w:p w14:paraId="34EA6302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182"/>
        </w:tabs>
        <w:spacing w:before="0"/>
        <w:ind w:firstLine="600"/>
      </w:pPr>
      <w:r>
        <w:t xml:space="preserve">Хранитель несет ответственность за утрату, недостачу или повреждение Товара в процессе проведения погрузо-разгрузочных </w:t>
      </w:r>
      <w:proofErr w:type="gramStart"/>
      <w:r>
        <w:t>работ</w:t>
      </w:r>
      <w:proofErr w:type="gramEnd"/>
      <w:r>
        <w:t xml:space="preserve"> в размере стоимости утраченного, недостающего или поврежденного Товара, в соответствии со ст.15 и 393 ГК РФ.</w:t>
      </w:r>
    </w:p>
    <w:p w14:paraId="1EE51926" w14:textId="77777777" w:rsidR="001B248E" w:rsidRDefault="004A7A72">
      <w:pPr>
        <w:pStyle w:val="20"/>
        <w:numPr>
          <w:ilvl w:val="2"/>
          <w:numId w:val="1"/>
        </w:numPr>
        <w:shd w:val="clear" w:color="auto" w:fill="auto"/>
        <w:tabs>
          <w:tab w:val="left" w:pos="1286"/>
        </w:tabs>
        <w:spacing w:before="0"/>
        <w:ind w:firstLine="600"/>
      </w:pPr>
      <w:r>
        <w:t>Хранитель несет ответственность за выдачу Товара ненадлежащему лицу в размере стоимости утраченного, недостающего Товара в соответствии со ст. 15 и 393 ГК РФ.</w:t>
      </w:r>
    </w:p>
    <w:p w14:paraId="56027CFA" w14:textId="77777777" w:rsidR="001B248E" w:rsidRDefault="004A7A72">
      <w:pPr>
        <w:pStyle w:val="20"/>
        <w:shd w:val="clear" w:color="auto" w:fill="auto"/>
        <w:spacing w:before="0"/>
        <w:ind w:firstLine="600"/>
      </w:pPr>
      <w:r>
        <w:t xml:space="preserve">5.3. </w:t>
      </w: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несет ответственность:</w:t>
      </w:r>
    </w:p>
    <w:p w14:paraId="3881692C" w14:textId="77777777" w:rsidR="001B248E" w:rsidRDefault="004A7A72">
      <w:pPr>
        <w:pStyle w:val="20"/>
        <w:numPr>
          <w:ilvl w:val="0"/>
          <w:numId w:val="5"/>
        </w:numPr>
        <w:shd w:val="clear" w:color="auto" w:fill="auto"/>
        <w:tabs>
          <w:tab w:val="left" w:pos="1286"/>
        </w:tabs>
        <w:spacing w:before="0"/>
        <w:ind w:firstLine="600"/>
      </w:pPr>
      <w:r>
        <w:t xml:space="preserve">За сообщение </w:t>
      </w:r>
      <w:r>
        <w:rPr>
          <w:rStyle w:val="21"/>
        </w:rPr>
        <w:t xml:space="preserve">Хранителю </w:t>
      </w:r>
      <w:r>
        <w:t xml:space="preserve">заведомо ложных сведений о свойствах передаваемого на хранение Товара, а так же за </w:t>
      </w:r>
      <w:proofErr w:type="gramStart"/>
      <w:r>
        <w:t>не сообщение</w:t>
      </w:r>
      <w:proofErr w:type="gramEnd"/>
      <w:r>
        <w:t xml:space="preserve"> сведений о свойствах имущества.</w:t>
      </w:r>
    </w:p>
    <w:p w14:paraId="57AC9B78" w14:textId="77777777" w:rsidR="001B248E" w:rsidRDefault="004A7A72">
      <w:pPr>
        <w:pStyle w:val="20"/>
        <w:numPr>
          <w:ilvl w:val="0"/>
          <w:numId w:val="5"/>
        </w:numPr>
        <w:shd w:val="clear" w:color="auto" w:fill="auto"/>
        <w:tabs>
          <w:tab w:val="left" w:pos="1286"/>
        </w:tabs>
        <w:spacing w:before="0"/>
        <w:ind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>несет ответственность за документально подтвержденный ущерб,</w:t>
      </w:r>
    </w:p>
    <w:p w14:paraId="13D5264F" w14:textId="77777777" w:rsidR="001B248E" w:rsidRDefault="004A7A72">
      <w:pPr>
        <w:pStyle w:val="20"/>
        <w:shd w:val="clear" w:color="auto" w:fill="auto"/>
        <w:spacing w:before="0" w:line="254" w:lineRule="exact"/>
        <w:ind w:right="660"/>
        <w:jc w:val="left"/>
      </w:pPr>
      <w:r>
        <w:t xml:space="preserve">причиненный </w:t>
      </w:r>
      <w:r>
        <w:rPr>
          <w:rStyle w:val="21"/>
        </w:rPr>
        <w:t xml:space="preserve">Хранителю </w:t>
      </w:r>
      <w:r>
        <w:t>или третьим лицам в связи с передачей на хранение опасного по своей природе Товара (легковоспламеняющееся, взрывоопасное, ядовитое).</w:t>
      </w:r>
    </w:p>
    <w:p w14:paraId="732B64C3" w14:textId="77777777" w:rsidR="001B248E" w:rsidRDefault="004A7A72">
      <w:pPr>
        <w:pStyle w:val="20"/>
        <w:shd w:val="clear" w:color="auto" w:fill="auto"/>
        <w:spacing w:before="0" w:after="508" w:line="254" w:lineRule="exact"/>
        <w:ind w:firstLine="600"/>
        <w:jc w:val="left"/>
      </w:pPr>
      <w:r>
        <w:t>5.4. Ответственность Сторон в иных случаях определяется в соответствии с действующим законодательством РФ.</w:t>
      </w:r>
    </w:p>
    <w:p w14:paraId="62C5724A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29"/>
        </w:tabs>
        <w:spacing w:before="0" w:after="256"/>
        <w:ind w:left="3940"/>
      </w:pPr>
      <w:bookmarkStart w:id="5" w:name="bookmark5"/>
      <w:r>
        <w:lastRenderedPageBreak/>
        <w:t>Срок действия Договора</w:t>
      </w:r>
      <w:bookmarkEnd w:id="5"/>
    </w:p>
    <w:p w14:paraId="4BBE7EFD" w14:textId="21A113B8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/>
        <w:ind w:right="660" w:firstLine="600"/>
      </w:pPr>
      <w:r>
        <w:t>Настоящий Договор вступает в силу с момента его подписания Сторонами</w:t>
      </w:r>
      <w:r w:rsidR="00410809">
        <w:t xml:space="preserve"> и продолжает действовать до «</w:t>
      </w:r>
      <w:r w:rsidR="00410809" w:rsidRPr="00410809">
        <w:rPr>
          <w:highlight w:val="yellow"/>
        </w:rPr>
        <w:t>___</w:t>
      </w:r>
      <w:r>
        <w:t xml:space="preserve">» </w:t>
      </w:r>
      <w:r w:rsidR="00410809" w:rsidRPr="00410809">
        <w:rPr>
          <w:highlight w:val="yellow"/>
        </w:rPr>
        <w:t>________</w:t>
      </w:r>
      <w:r>
        <w:t xml:space="preserve"> 20</w:t>
      </w:r>
      <w:r w:rsidR="00410809" w:rsidRPr="00410809">
        <w:rPr>
          <w:highlight w:val="yellow"/>
        </w:rPr>
        <w:t>___</w:t>
      </w:r>
      <w:r>
        <w:t xml:space="preserve"> г. Если за 30 суток до истечения срока действия Договора ни одна из Сторон не заявит в письменном виде о его прекращении, срок действия настоящего Договора продлевается на каждый последующий календарный год.</w:t>
      </w:r>
    </w:p>
    <w:p w14:paraId="661A7E48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15"/>
        </w:tabs>
        <w:spacing w:before="0"/>
        <w:ind w:right="660" w:firstLine="600"/>
      </w:pPr>
      <w:proofErr w:type="spellStart"/>
      <w:r>
        <w:rPr>
          <w:rStyle w:val="21"/>
        </w:rPr>
        <w:t>Поклажедатель</w:t>
      </w:r>
      <w:proofErr w:type="spellEnd"/>
      <w:r>
        <w:rPr>
          <w:rStyle w:val="21"/>
        </w:rPr>
        <w:t xml:space="preserve"> </w:t>
      </w:r>
      <w:r>
        <w:t xml:space="preserve">сообщает </w:t>
      </w:r>
      <w:r>
        <w:rPr>
          <w:rStyle w:val="21"/>
        </w:rPr>
        <w:t xml:space="preserve">Хранителю </w:t>
      </w:r>
      <w:r>
        <w:t>о прекращении настоящего Договора в письменной форме не позднее 30 дней до предполагаемой даты прекращения Договора.</w:t>
      </w:r>
    </w:p>
    <w:p w14:paraId="216B9036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/>
        <w:ind w:right="660" w:firstLine="600"/>
      </w:pPr>
      <w:r>
        <w:t>Каждая из Сторон вправе отказаться от исполнения настоящего Договора в случае, если другая Сторона допускает существенные нарушения условий Договора.</w:t>
      </w:r>
    </w:p>
    <w:p w14:paraId="36882B5A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18"/>
        </w:tabs>
        <w:spacing w:before="0"/>
        <w:ind w:right="660" w:firstLine="600"/>
      </w:pPr>
      <w:r>
        <w:t>Настоящий Договор, может быть, расторгнут по инициативе любой из сторон при условии направления другой стороне письменного уведомления о намерении расторгнуть Договор не менее</w:t>
      </w:r>
      <w:proofErr w:type="gramStart"/>
      <w:r>
        <w:t>,</w:t>
      </w:r>
      <w:proofErr w:type="gramEnd"/>
      <w:r>
        <w:t xml:space="preserve"> чем за 30 (Тридцать) дней до предполагаемой даты расторжения Договора и после полного завершения взаиморасчетов между сторонами по настоящему Договору.</w:t>
      </w:r>
    </w:p>
    <w:p w14:paraId="20F3FD54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 w:after="505"/>
        <w:ind w:right="660" w:firstLine="600"/>
      </w:pPr>
      <w:r>
        <w:t>Стороны принимают документы, передаваемые по факсимильной связи и посредством электронной почты, как имеющие юридическую силу, с последующим предоставлением оригиналов таких документов в течение 10 (Десять) календарных дней.</w:t>
      </w:r>
    </w:p>
    <w:p w14:paraId="4B4A4CFE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4"/>
        </w:tabs>
        <w:spacing w:before="0" w:after="256"/>
        <w:ind w:left="3640"/>
      </w:pPr>
      <w:bookmarkStart w:id="6" w:name="bookmark6"/>
      <w:r>
        <w:t>Порядок рассмотрения споров</w:t>
      </w:r>
      <w:bookmarkEnd w:id="6"/>
    </w:p>
    <w:p w14:paraId="7C787F11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18"/>
        </w:tabs>
        <w:spacing w:before="0"/>
        <w:ind w:right="660" w:firstLine="600"/>
      </w:pPr>
      <w:r>
        <w:t>Стороны будут стремиться к тому, чтобы уладить возникший спор, разногласие или претензию, вытекающие из настоящего Договора или в связи с его исполнением, путем переговоров.</w:t>
      </w:r>
    </w:p>
    <w:p w14:paraId="35AFA45D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/>
        <w:ind w:right="660" w:firstLine="600"/>
      </w:pPr>
      <w:r>
        <w:t>В случае невозможности достижения согласия между Сторонами путем переговоров все спорные вопросы решаются в досудебном порядке, путем направления другой Стороне претензии по настоящему Договору, срок рассмотрения которых не должен превышать 15 (Пятнадцать) рабочих дней.</w:t>
      </w:r>
    </w:p>
    <w:p w14:paraId="2E4160EC" w14:textId="77777777" w:rsidR="001B248E" w:rsidRDefault="004A7A72">
      <w:pPr>
        <w:pStyle w:val="20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505"/>
        <w:ind w:right="660" w:firstLine="600"/>
      </w:pPr>
      <w:r>
        <w:t xml:space="preserve">В случае </w:t>
      </w:r>
      <w:proofErr w:type="gramStart"/>
      <w:r>
        <w:t>не достижения</w:t>
      </w:r>
      <w:proofErr w:type="gramEnd"/>
      <w:r>
        <w:t xml:space="preserve"> согласия сторонами, спор передается в арбитражный суд в соответствии с действующим законодательством по месту нахождения Истца.</w:t>
      </w:r>
    </w:p>
    <w:p w14:paraId="1D300F1C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29"/>
        </w:tabs>
        <w:spacing w:before="0" w:after="256"/>
        <w:ind w:left="3240"/>
      </w:pPr>
      <w:bookmarkStart w:id="7" w:name="bookmark7"/>
      <w:r>
        <w:t>Обстоятельства непреодолимой силы.</w:t>
      </w:r>
      <w:bookmarkEnd w:id="7"/>
    </w:p>
    <w:p w14:paraId="57C062B0" w14:textId="2EF17C4F" w:rsidR="001B248E" w:rsidRDefault="004A7A72" w:rsidP="00CD7245">
      <w:pPr>
        <w:pStyle w:val="20"/>
        <w:shd w:val="clear" w:color="auto" w:fill="auto"/>
        <w:spacing w:before="0"/>
        <w:ind w:right="880" w:firstLine="840"/>
        <w:jc w:val="left"/>
      </w:pPr>
      <w:r>
        <w:t>8.1.Стороны освобождаются от ответственности за полное или частичное неисполнение своих обязательств по настоящему Договору, если это явилось следствием обстоятельств непреодолимой силы, таких как пожар, наводнение, землетрясение, акты правительства, военные действия и другие подобные обстоятельства, если они непосредственно повлияли на исполнение обязатель</w:t>
      </w:r>
      <w:proofErr w:type="gramStart"/>
      <w:r>
        <w:t xml:space="preserve">ств </w:t>
      </w:r>
      <w:r w:rsidR="00CD7245">
        <w:t xml:space="preserve"> </w:t>
      </w:r>
      <w:r>
        <w:t>ст</w:t>
      </w:r>
      <w:proofErr w:type="gramEnd"/>
      <w:r>
        <w:t>орон. Подтверждением наличия таких обстоятельств будет служить заключение Торгово</w:t>
      </w:r>
      <w:r w:rsidR="00CD7245">
        <w:t>-</w:t>
      </w:r>
      <w:r>
        <w:softHyphen/>
        <w:t>Промышленной Палаты или др. уполномоченного на то государственного органа. При этом срок исполнения обязательств по настоящему Договору отодвигается соразмерно времени, в течение которого действовали такие обстоятельства.</w:t>
      </w:r>
    </w:p>
    <w:p w14:paraId="0A96D8A7" w14:textId="77777777" w:rsidR="001B248E" w:rsidRDefault="004A7A72">
      <w:pPr>
        <w:pStyle w:val="20"/>
        <w:numPr>
          <w:ilvl w:val="0"/>
          <w:numId w:val="6"/>
        </w:numPr>
        <w:shd w:val="clear" w:color="auto" w:fill="auto"/>
        <w:tabs>
          <w:tab w:val="left" w:pos="1177"/>
        </w:tabs>
        <w:spacing w:before="0"/>
        <w:ind w:firstLine="760"/>
      </w:pPr>
      <w:r>
        <w:t>Сторона, для которой создалась невозможность исполнения обязательств по настоящему Договору по причине наступления обстоятельств непреодолимой силы, обязана в течение 10 (Десяти) календарных дней с момента наступления таких обстоятельств письменно уведомить другую Сторону о наступлении, предполагаемом сроке действия и прекращении обстоятельств непреодолимой силы.</w:t>
      </w:r>
    </w:p>
    <w:p w14:paraId="5802228F" w14:textId="5E42FEF6" w:rsidR="001B248E" w:rsidRDefault="004A7A72">
      <w:pPr>
        <w:pStyle w:val="20"/>
        <w:numPr>
          <w:ilvl w:val="0"/>
          <w:numId w:val="6"/>
        </w:numPr>
        <w:shd w:val="clear" w:color="auto" w:fill="auto"/>
        <w:tabs>
          <w:tab w:val="left" w:pos="1416"/>
        </w:tabs>
        <w:spacing w:before="0" w:after="765"/>
        <w:ind w:firstLine="760"/>
      </w:pPr>
      <w:proofErr w:type="spellStart"/>
      <w:r>
        <w:t>Неуведомление</w:t>
      </w:r>
      <w:proofErr w:type="spellEnd"/>
      <w:r>
        <w:t xml:space="preserve"> или несвоевременное уведомление Сторон настоящего Договора о наступлении обстоятельств непреодолимой силы Стороной, которая на них ссылается, лишает эту Сторону права ссылаться на них в дальнейшем.</w:t>
      </w:r>
      <w:bookmarkStart w:id="8" w:name="_GoBack"/>
      <w:bookmarkEnd w:id="8"/>
    </w:p>
    <w:p w14:paraId="64F4A203" w14:textId="77777777" w:rsidR="001B248E" w:rsidRDefault="004A7A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29"/>
        </w:tabs>
        <w:spacing w:before="0" w:after="0"/>
        <w:ind w:left="3240"/>
        <w:sectPr w:rsidR="001B248E">
          <w:type w:val="continuous"/>
          <w:pgSz w:w="11900" w:h="16840"/>
          <w:pgMar w:top="1005" w:right="424" w:bottom="1113" w:left="872" w:header="0" w:footer="3" w:gutter="0"/>
          <w:cols w:space="720"/>
          <w:noEndnote/>
          <w:docGrid w:linePitch="360"/>
        </w:sectPr>
      </w:pPr>
      <w:bookmarkStart w:id="9" w:name="bookmark8"/>
      <w:r>
        <w:t>Заключительные положения Договора.</w:t>
      </w:r>
      <w:bookmarkEnd w:id="9"/>
    </w:p>
    <w:p w14:paraId="17F833AB" w14:textId="5D1DDEF7" w:rsidR="001B248E" w:rsidRDefault="004A7A7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7454D7C" wp14:editId="5E1EB532">
                <wp:simplePos x="0" y="0"/>
                <wp:positionH relativeFrom="margin">
                  <wp:posOffset>155575</wp:posOffset>
                </wp:positionH>
                <wp:positionV relativeFrom="paragraph">
                  <wp:posOffset>1270</wp:posOffset>
                </wp:positionV>
                <wp:extent cx="6333490" cy="1111250"/>
                <wp:effectExtent l="0" t="0" r="1270" b="0"/>
                <wp:wrapNone/>
                <wp:docPr id="18777848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30AD" w14:textId="77777777" w:rsidR="001B248E" w:rsidRDefault="004A7A7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960"/>
                              </w:tabs>
                              <w:spacing w:before="0"/>
                              <w:ind w:firstLine="6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Все изменения и дополнения к настоящему Договору должны быть составлены в письменной форме и подписаны уполномоченными представителями Сторон, а так же заверены печатью Сторон.</w:t>
                            </w:r>
                          </w:p>
                          <w:p w14:paraId="61243EDA" w14:textId="77777777" w:rsidR="001B248E" w:rsidRDefault="004A7A7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979"/>
                              </w:tabs>
                              <w:spacing w:before="0"/>
                              <w:ind w:firstLine="6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Приложения являются неотъемлемой частью настоящего Договора.</w:t>
                            </w:r>
                          </w:p>
                          <w:p w14:paraId="468C2183" w14:textId="77777777" w:rsidR="001B248E" w:rsidRDefault="004A7A7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984"/>
                              </w:tabs>
                              <w:spacing w:before="0"/>
                              <w:ind w:firstLine="6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Обо всех изменениях в адресах и платежных реквизитах Стороны должны незамедлительно информировать друг друга.</w:t>
                            </w:r>
                          </w:p>
                          <w:p w14:paraId="08EE8326" w14:textId="77777777" w:rsidR="001B248E" w:rsidRDefault="004A7A7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950"/>
                              </w:tabs>
                              <w:spacing w:before="0"/>
                              <w:ind w:firstLine="6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Настоящий Договор составлен в двух экземплярах, имеющих одинаковую силу, по одному для каждой из сторон.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.25pt;margin-top:.1pt;width:498.7pt;height:8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bXtwIAALo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yE&#10;3kXL5TIKoyjAiJMWevVIB43uxIBmpkx9pxLQfuhAXw9wDSY2ZdXdi+K7Qlysa8J39FZK0deUlBCm&#10;byzdF6YjjjIg2/6TKMEN2WthgYZKtqaGUBUE6NCup1OLTCgFXC5ms1kYw1MBbz58wdw20SXJZN5J&#10;pT9Q0SIjpFgCByw8OdwrbcIhyaRivHGRs6axPGj4xQUojjfgHEzNmwnDtvU59uJNtIlCJwwWGyf0&#10;ssy5zdehs8j95TybZet15v8yfv0wqVlZUm7cTBTzwz9r4ZHsIzlOJFOiYaWBMyEpuduuG4kOBCie&#10;288WHV7Oau5lGLYIkMurlPwg9O6C2MkX0dIJ83DuxEsvcjw/vosXXhiHWX6Z0j3j9N9TQn2K43kw&#10;H9l0DvpVbp793uZGkpZpWCINa1McnZRIYji44aVtrSasGeUXpTDhn0sB7Z4abRlrSDrSVQ/bYZyR&#10;aRC2onwCCksBBAMywgIEoRbyJ0Y9LJMUqx97IilGzUcOY2A2zyTISdhOAuEFmKZYYzSKaz1uqH0n&#10;2a4G5GnQbmFUcmZJbGZqjOI4YLAgbC7HZWY20Mt/q3VeuavfAAAA//8DAFBLAwQUAAYACAAAACEA&#10;3MnHBdwAAAAIAQAADwAAAGRycy9kb3ducmV2LnhtbEyPMU/DMBCFdyT+g3VILKh1YtHShjgVQrCw&#10;UVjY3PhIIuxzFLtJ6K/nOtHp7vSe3n2v3M3eiRGH2AXSkC8zEEh1sB01Gj4/XhcbEDEZssYFQg2/&#10;GGFXXV+VprBhoncc96kRHEKxMBralPpCyli36E1chh6Jte8weJP4HBppBzNxuHdSZdlaetMRf2hN&#10;j88t1j/7o9ewnl/6u7ctqulUu5G+TnmeMNf69mZ+egSRcE7/ZjjjMzpUzHQIR7JROA3qfsVOniDO&#10;aqbyLYgDbw8rBbIq5WWB6g8AAP//AwBQSwECLQAUAAYACAAAACEAtoM4kv4AAADhAQAAEwAAAAAA&#10;AAAAAAAAAAAAAAAAW0NvbnRlbnRfVHlwZXNdLnhtbFBLAQItABQABgAIAAAAIQA4/SH/1gAAAJQB&#10;AAALAAAAAAAAAAAAAAAAAC8BAABfcmVscy8ucmVsc1BLAQItABQABgAIAAAAIQAv+pbXtwIAALoF&#10;AAAOAAAAAAAAAAAAAAAAAC4CAABkcnMvZTJvRG9jLnhtbFBLAQItABQABgAIAAAAIQDcyccF3AAA&#10;AAgBAAAPAAAAAAAAAAAAAAAAABEFAABkcnMvZG93bnJldi54bWxQSwUGAAAAAAQABADzAAAAGgYA&#10;AAAA&#10;" filled="f" stroked="f">
                <v:textbox style="mso-fit-shape-to-text:t" inset="0,0,0,0">
                  <w:txbxContent>
                    <w:p w14:paraId="353C30AD" w14:textId="77777777" w:rsidR="001B248E" w:rsidRDefault="004A7A7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960"/>
                        </w:tabs>
                        <w:spacing w:before="0"/>
                        <w:ind w:firstLine="600"/>
                        <w:jc w:val="left"/>
                      </w:pPr>
                      <w:r>
                        <w:rPr>
                          <w:rStyle w:val="2Exact"/>
                        </w:rPr>
                        <w:t>Все изменения и дополнения к настоящему Договору должны быть составлены в письменной форме и подписаны уполномоченными представителями Сторон, а так же заверены печатью Сторон.</w:t>
                      </w:r>
                    </w:p>
                    <w:p w14:paraId="61243EDA" w14:textId="77777777" w:rsidR="001B248E" w:rsidRDefault="004A7A7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979"/>
                        </w:tabs>
                        <w:spacing w:before="0"/>
                        <w:ind w:firstLine="600"/>
                        <w:jc w:val="left"/>
                      </w:pPr>
                      <w:r>
                        <w:rPr>
                          <w:rStyle w:val="2Exact"/>
                        </w:rPr>
                        <w:t>Приложения являются неотъемлемой частью настоящего Договора.</w:t>
                      </w:r>
                    </w:p>
                    <w:p w14:paraId="468C2183" w14:textId="77777777" w:rsidR="001B248E" w:rsidRDefault="004A7A7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984"/>
                        </w:tabs>
                        <w:spacing w:before="0"/>
                        <w:ind w:firstLine="600"/>
                        <w:jc w:val="left"/>
                      </w:pPr>
                      <w:r>
                        <w:rPr>
                          <w:rStyle w:val="2Exact"/>
                        </w:rPr>
                        <w:t>Обо всех изменениях в адресах и платежных реквизитах Стороны должны незамедлительно информировать друг друга.</w:t>
                      </w:r>
                    </w:p>
                    <w:p w14:paraId="08EE8326" w14:textId="77777777" w:rsidR="001B248E" w:rsidRDefault="004A7A7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950"/>
                        </w:tabs>
                        <w:spacing w:before="0"/>
                        <w:ind w:firstLine="600"/>
                        <w:jc w:val="left"/>
                      </w:pPr>
                      <w:r>
                        <w:rPr>
                          <w:rStyle w:val="2Exact"/>
                        </w:rPr>
                        <w:t>Настоящий Договор составлен в двух экземплярах, имеющих одинаковую силу, по одному для каждой из сторон.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2F426" w14:textId="77777777" w:rsidR="001B248E" w:rsidRDefault="001B248E">
      <w:pPr>
        <w:spacing w:line="360" w:lineRule="exact"/>
      </w:pPr>
    </w:p>
    <w:p w14:paraId="48BD2527" w14:textId="77777777" w:rsidR="001B248E" w:rsidRDefault="001B248E">
      <w:pPr>
        <w:spacing w:line="360" w:lineRule="exact"/>
      </w:pPr>
    </w:p>
    <w:p w14:paraId="1B4730B9" w14:textId="77777777" w:rsidR="001B248E" w:rsidRDefault="001B248E">
      <w:pPr>
        <w:spacing w:line="360" w:lineRule="exact"/>
      </w:pPr>
    </w:p>
    <w:p w14:paraId="1524DDBC" w14:textId="77777777" w:rsidR="001B248E" w:rsidRDefault="001B248E">
      <w:pPr>
        <w:spacing w:line="360" w:lineRule="exact"/>
      </w:pPr>
    </w:p>
    <w:p w14:paraId="425B3570" w14:textId="77777777" w:rsidR="001B248E" w:rsidRDefault="001B248E">
      <w:pPr>
        <w:spacing w:line="360" w:lineRule="exact"/>
      </w:pPr>
    </w:p>
    <w:p w14:paraId="298AD951" w14:textId="52CF8B07" w:rsidR="00410809" w:rsidRDefault="002E73C9" w:rsidP="004108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29"/>
        </w:tabs>
        <w:spacing w:before="0" w:after="0"/>
        <w:ind w:left="3240"/>
      </w:pPr>
      <w:r>
        <w:t>Приложения к Договору</w:t>
      </w:r>
      <w:r w:rsidR="00410809">
        <w:t>.</w:t>
      </w:r>
    </w:p>
    <w:p w14:paraId="56FDD056" w14:textId="77777777" w:rsidR="008B34C9" w:rsidRDefault="008B34C9" w:rsidP="00410809">
      <w:pPr>
        <w:pStyle w:val="20"/>
        <w:shd w:val="clear" w:color="auto" w:fill="auto"/>
        <w:spacing w:before="0" w:after="508" w:line="254" w:lineRule="exact"/>
        <w:ind w:firstLine="600"/>
        <w:jc w:val="left"/>
      </w:pPr>
    </w:p>
    <w:p w14:paraId="5A7DFC55" w14:textId="0D020D70" w:rsidR="00410809" w:rsidRDefault="008B34C9" w:rsidP="008B34C9">
      <w:pPr>
        <w:pStyle w:val="10"/>
        <w:keepNext/>
        <w:keepLines/>
        <w:shd w:val="clear" w:color="auto" w:fill="auto"/>
        <w:tabs>
          <w:tab w:val="left" w:pos="3529"/>
        </w:tabs>
        <w:spacing w:before="0" w:after="0"/>
        <w:rPr>
          <w:b w:val="0"/>
        </w:rPr>
      </w:pPr>
      <w:r>
        <w:t xml:space="preserve">              </w:t>
      </w:r>
      <w:r>
        <w:rPr>
          <w:b w:val="0"/>
        </w:rPr>
        <w:t>10.1. Протокол согласования состава и стоимости услуг по хранению и терминальной обработке (Приложение №1).</w:t>
      </w:r>
    </w:p>
    <w:p w14:paraId="75CF9362" w14:textId="637EA80E" w:rsidR="008B34C9" w:rsidRDefault="008B34C9" w:rsidP="008B34C9">
      <w:pPr>
        <w:pStyle w:val="10"/>
        <w:keepNext/>
        <w:keepLines/>
        <w:shd w:val="clear" w:color="auto" w:fill="auto"/>
        <w:tabs>
          <w:tab w:val="left" w:pos="3529"/>
        </w:tabs>
        <w:spacing w:before="0" w:after="0"/>
        <w:rPr>
          <w:b w:val="0"/>
        </w:rPr>
      </w:pPr>
      <w:r>
        <w:rPr>
          <w:b w:val="0"/>
        </w:rPr>
        <w:t xml:space="preserve">              10.2. Заявка на прием товарно-материальных ценностей (Приложение №2).</w:t>
      </w:r>
    </w:p>
    <w:p w14:paraId="7C375153" w14:textId="38288ED5" w:rsidR="008B34C9" w:rsidRDefault="008B34C9" w:rsidP="008B34C9">
      <w:pPr>
        <w:pStyle w:val="10"/>
        <w:keepNext/>
        <w:keepLines/>
        <w:shd w:val="clear" w:color="auto" w:fill="auto"/>
        <w:tabs>
          <w:tab w:val="left" w:pos="3529"/>
        </w:tabs>
        <w:spacing w:before="0" w:after="0"/>
        <w:rPr>
          <w:b w:val="0"/>
        </w:rPr>
      </w:pPr>
      <w:r>
        <w:rPr>
          <w:b w:val="0"/>
        </w:rPr>
        <w:t xml:space="preserve">              10.3.</w:t>
      </w:r>
      <w:r w:rsidRPr="008B34C9">
        <w:rPr>
          <w:b w:val="0"/>
        </w:rPr>
        <w:t xml:space="preserve"> </w:t>
      </w:r>
      <w:r>
        <w:rPr>
          <w:b w:val="0"/>
        </w:rPr>
        <w:t>Заявка на выдачу товарно-материальных ценностей (Приложение №3).</w:t>
      </w:r>
    </w:p>
    <w:p w14:paraId="1DEEFC22" w14:textId="0D99E1F8" w:rsidR="008B34C9" w:rsidRPr="008B34C9" w:rsidRDefault="008B34C9" w:rsidP="008B34C9">
      <w:pPr>
        <w:pStyle w:val="10"/>
        <w:keepNext/>
        <w:keepLines/>
        <w:shd w:val="clear" w:color="auto" w:fill="auto"/>
        <w:tabs>
          <w:tab w:val="left" w:pos="3529"/>
        </w:tabs>
        <w:spacing w:before="0" w:after="0"/>
        <w:rPr>
          <w:b w:val="0"/>
        </w:rPr>
      </w:pPr>
    </w:p>
    <w:p w14:paraId="6D631A61" w14:textId="38EBFE2D" w:rsidR="00410809" w:rsidRPr="008B34C9" w:rsidRDefault="00F53776" w:rsidP="008B34C9">
      <w:pPr>
        <w:pStyle w:val="10"/>
        <w:keepNext/>
        <w:keepLines/>
        <w:shd w:val="clear" w:color="auto" w:fill="auto"/>
        <w:tabs>
          <w:tab w:val="left" w:pos="3529"/>
        </w:tabs>
        <w:spacing w:before="0" w:after="0"/>
        <w:sectPr w:rsidR="00410809" w:rsidRPr="008B34C9" w:rsidSect="00410809">
          <w:pgSz w:w="11900" w:h="16840"/>
          <w:pgMar w:top="1005" w:right="424" w:bottom="1113" w:left="8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2F9C5B4" wp14:editId="44C12992">
                <wp:simplePos x="0" y="0"/>
                <wp:positionH relativeFrom="margin">
                  <wp:posOffset>1617980</wp:posOffset>
                </wp:positionH>
                <wp:positionV relativeFrom="paragraph">
                  <wp:posOffset>4475480</wp:posOffset>
                </wp:positionV>
                <wp:extent cx="1158875" cy="154940"/>
                <wp:effectExtent l="0" t="0" r="3175" b="16510"/>
                <wp:wrapNone/>
                <wp:docPr id="13096317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63DF" w14:textId="62498EC4" w:rsidR="001B248E" w:rsidRDefault="004A7A72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/</w:t>
                            </w:r>
                            <w:r w:rsidR="00651C74">
                              <w:rPr>
                                <w:rStyle w:val="2Exact"/>
                              </w:rPr>
                              <w:t xml:space="preserve">                            </w:t>
                            </w:r>
                            <w:r>
                              <w:rPr>
                                <w:rStyle w:val="2Exact"/>
                              </w:rPr>
                              <w:t>./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27.4pt;margin-top:352.4pt;width:91.25pt;height:12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5htwIAALk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Cro&#10;3cJLlgt/tVhhxEkHvXqgo0a3YkSxKdPQqxS073vQ1yNcg4lNWfV3ovymEBebhvA9vZFSDA0lFYTp&#10;G0v3iemEowzIbvgoKnBDDlpYoLGWnakhVAUBOrTr8dwiE0ppXPpRHK8ijEp486MwCW0PXZLO1r1U&#10;+j0VHTJChiVQwKKT453SJhqSzirGGRcFa1tLg5Y/uwDF6QZ8g6l5M1HYrv5MvGQbb+PQCYPl1gm9&#10;PHduik3oLAt/FeWLfLPJ/V/Grx+mDasqyo2bmWF++GcdPHF94saZY0q0rDJwJiQl97tNK9GRAMML&#10;+9maw8tFzX0ehi0C5PIiJT8IvdsgcYplvHLCIoycZOXFjucnt8nSg1LnxfOU7hin/54SGjKcREE0&#10;kekS9IvcPPu9zo2kHdOwQ1rWZTg+K5HUUHDLK9taTVg7yU9KYcK/lALaPTfaEtZwdGKrHnejHZFg&#10;noOdqB6BwVIAwYCmsP9AaIT8gdEAuyTD6vuBSIpR+4HDFJjFMwtyFnazQHgJphnWGE3iRk8L6tBL&#10;tm8AeZ6zG5iUglkSm5GaojjNF+wHm8tpl5kF9PTfal027vo3AAAA//8DAFBLAwQUAAYACAAAACEA&#10;x/7NUd8AAAALAQAADwAAAGRycy9kb3ducmV2LnhtbEyPMU/DMBCFdyT+g3VILIg6cUtLQ5wKIVjY&#10;KCxsbnwkEfY5it0k9NdznWC7e/f03nflbvZOjDjELpCGfJGBQKqD7ajR8PH+cnsPIiZD1rhAqOEH&#10;I+yqy4vSFDZM9IbjPjWCQygWRkObUl9IGesWvYmL0CPx7SsM3iReh0bawUwc7p1UWbaW3nTEDa3p&#10;8anF+nt/9BrW83N/87pFNZ1qN9LnKc8T5lpfX82PDyASzunPDGd8RoeKmQ7hSDYKp0HdrRg9adhk&#10;54Edq+VmCeLAitoqkFUp//9Q/QIAAP//AwBQSwECLQAUAAYACAAAACEAtoM4kv4AAADhAQAAEwAA&#10;AAAAAAAAAAAAAAAAAAAAW0NvbnRlbnRfVHlwZXNdLnhtbFBLAQItABQABgAIAAAAIQA4/SH/1gAA&#10;AJQBAAALAAAAAAAAAAAAAAAAAC8BAABfcmVscy8ucmVsc1BLAQItABQABgAIAAAAIQB1TH5htwIA&#10;ALkFAAAOAAAAAAAAAAAAAAAAAC4CAABkcnMvZTJvRG9jLnhtbFBLAQItABQABgAIAAAAIQDH/s1R&#10;3wAAAAsBAAAPAAAAAAAAAAAAAAAAABEFAABkcnMvZG93bnJldi54bWxQSwUGAAAAAAQABADzAAAA&#10;HQYAAAAA&#10;" filled="f" stroked="f">
                <v:textbox style="mso-fit-shape-to-text:t" inset="0,0,0,0">
                  <w:txbxContent>
                    <w:p w14:paraId="713563DF" w14:textId="62498EC4" w:rsidR="001B248E" w:rsidRDefault="004A7A72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r>
                        <w:rPr>
                          <w:rStyle w:val="2Exact"/>
                        </w:rPr>
                        <w:t>/</w:t>
                      </w:r>
                      <w:r w:rsidR="00651C74">
                        <w:rPr>
                          <w:rStyle w:val="2Exact"/>
                        </w:rPr>
                        <w:t xml:space="preserve">                            </w:t>
                      </w:r>
                      <w:r>
                        <w:rPr>
                          <w:rStyle w:val="2Exact"/>
                        </w:rPr>
                        <w:t>./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443AEFA5" wp14:editId="4D38EF08">
                <wp:simplePos x="0" y="0"/>
                <wp:positionH relativeFrom="margin">
                  <wp:posOffset>-10795</wp:posOffset>
                </wp:positionH>
                <wp:positionV relativeFrom="paragraph">
                  <wp:posOffset>3682365</wp:posOffset>
                </wp:positionV>
                <wp:extent cx="3009900" cy="1288415"/>
                <wp:effectExtent l="0" t="0" r="0" b="6985"/>
                <wp:wrapNone/>
                <wp:docPr id="10074605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49E01" w14:textId="77777777" w:rsidR="00F53776" w:rsidRDefault="00F53776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after="0"/>
                              <w:rPr>
                                <w:rStyle w:val="1Exact"/>
                                <w:b/>
                                <w:bCs/>
                              </w:rPr>
                            </w:pPr>
                            <w:bookmarkStart w:id="10" w:name="bookmark11"/>
                          </w:p>
                          <w:p w14:paraId="27133234" w14:textId="77777777" w:rsidR="001B248E" w:rsidRDefault="004A7A72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after="0"/>
                            </w:pPr>
                            <w:proofErr w:type="spellStart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Поклажедатель</w:t>
                            </w:r>
                            <w:proofErr w:type="spellEnd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:</w:t>
                            </w:r>
                            <w:bookmarkEnd w:id="10"/>
                          </w:p>
                          <w:p w14:paraId="4E504B40" w14:textId="77777777" w:rsidR="00F53776" w:rsidRDefault="00F53776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  <w:rPr>
                                <w:rStyle w:val="2Exact"/>
                              </w:rPr>
                            </w:pPr>
                          </w:p>
                          <w:p w14:paraId="2679ADC3" w14:textId="77777777" w:rsidR="001B248E" w:rsidRDefault="004A7A72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Генеральный директор: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.85pt;margin-top:289.95pt;width:237pt;height:101.4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UitwIAALoFAAAOAAAAZHJzL2Uyb0RvYy54bWysVG1vmzAQ/j5p/8Hyd4pJgQAqqdoQpknd&#10;i9TuBzhggjWwme2EdNP++84mSdNWk6ZtfLAO+/zcPXeP7+p633dox5TmUuQ4uCAYMVHJmotNjr88&#10;lF6CkTZU1LSTguX4kWl8vXj75mocMjaTrexqphCACJ2NQ45bY4bM93XVsp7qCzkwAYeNVD018Ks2&#10;fq3oCOh9588Iif1RqnpQsmJaw24xHeKFw28aVplPTaOZQV2OITfjVuXWtV39xRXNNooOLa8OadC/&#10;yKKnXEDQE1RBDUVbxV9B9bxSUsvGXFSy92XT8Io5DsAmIC/Y3Ld0YI4LFEcPpzLp/wdbfdx9VojX&#10;0DtC5mFMogg6JmgPvXpge4Nu5R7FtkzjoDPwvh/A3+xhG644ynq4k9VXjYRctlRs2I1ScmwZrSHN&#10;wN70z65OONqCrMcPsoYwdGukA9o3qrc1hKogQId2PZ5aZFOpYPOSkDQlcFTBWTBLkjCIXAyaHa8P&#10;Spt3TPbIGjlWoAEHT3d32th0aHZ0sdGELHnXOR104tkGOE47EByu2jObhmvrj5Skq2SVhF44i1de&#10;SIrCuymXoReXwTwqLovlsgh+2rhBmLW8rpmwYY4SC8I/a+FB7JM4TiLTsuO1hbMpabVZLzuFdhQk&#10;XrrvUJAzN/95Gq4IwOUFpWAWkttZ6pVxMvfCMoy8dE4SjwTpbRqTMA2L8jmlOy7Yv1NCY47TaBZN&#10;avotN+K+19xo1nMDQ6TjfY6TkxPNrAZXonatNZR3k31WCpv+Uymg3cdGO8VakU5yNfv13r2RSxvd&#10;qnkt60eQsJIgMBAjDEAwWqm+YzTCMMmx/ralimHUvRfwDOzkORrqaKyPBhUVXM2xwWgyl2aaUNtB&#10;8U0LyNNDE/IGnkrDnYifsjg8MBgQjsthmNkJdP7vvJ5G7uIXAAAA//8DAFBLAwQUAAYACAAAACEA&#10;yB5NaOEAAAAKAQAADwAAAGRycy9kb3ducmV2LnhtbEyPy07DMBBF90j8gzVI7FqnAZpH41QVghUS&#10;Ig2LLp14mliNxyF22/D3mBUsR/fo3jPFdjYDu+DktCUBq2UEDKm1SlMn4LN+XaTAnJek5GAJBXyj&#10;g215e1PIXNkrVXjZ+46FEnK5FNB7P+acu7ZHI93SjkghO9rJSB/OqeNqktdQbgYeR9GaG6kpLPRy&#10;xOce29P+bATsDlS96K/35qM6Vrqus4je1ich7u/m3QaYx9n/wfCrH9ShDE6NPZNybBCwWCWBFPCU&#10;ZBmwADwm8QOwRkCSxinwsuD/Xyh/AAAA//8DAFBLAQItABQABgAIAAAAIQC2gziS/gAAAOEBAAAT&#10;AAAAAAAAAAAAAAAAAAAAAABbQ29udGVudF9UeXBlc10ueG1sUEsBAi0AFAAGAAgAAAAhADj9If/W&#10;AAAAlAEAAAsAAAAAAAAAAAAAAAAALwEAAF9yZWxzLy5yZWxzUEsBAi0AFAAGAAgAAAAhACqkRSK3&#10;AgAAugUAAA4AAAAAAAAAAAAAAAAALgIAAGRycy9lMm9Eb2MueG1sUEsBAi0AFAAGAAgAAAAhAMge&#10;TWjhAAAACgEAAA8AAAAAAAAAAAAAAAAAEQUAAGRycy9kb3ducmV2LnhtbFBLBQYAAAAABAAEAPMA&#10;AAAfBgAAAAA=&#10;" filled="f" stroked="f">
                <v:textbox inset="0,0,0,0">
                  <w:txbxContent>
                    <w:p w14:paraId="41649E01" w14:textId="77777777" w:rsidR="00F53776" w:rsidRDefault="00F53776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after="0"/>
                        <w:rPr>
                          <w:rStyle w:val="1Exact"/>
                          <w:b/>
                          <w:bCs/>
                        </w:rPr>
                      </w:pPr>
                      <w:bookmarkStart w:id="11" w:name="bookmark11"/>
                    </w:p>
                    <w:p w14:paraId="27133234" w14:textId="77777777" w:rsidR="001B248E" w:rsidRDefault="004A7A72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after="0"/>
                      </w:pPr>
                      <w:proofErr w:type="spellStart"/>
                      <w:r>
                        <w:rPr>
                          <w:rStyle w:val="1Exact"/>
                          <w:b/>
                          <w:bCs/>
                        </w:rPr>
                        <w:t>Поклажедатель</w:t>
                      </w:r>
                      <w:proofErr w:type="spellEnd"/>
                      <w:r>
                        <w:rPr>
                          <w:rStyle w:val="1Exact"/>
                          <w:b/>
                          <w:bCs/>
                        </w:rPr>
                        <w:t>:</w:t>
                      </w:r>
                      <w:bookmarkEnd w:id="11"/>
                    </w:p>
                    <w:p w14:paraId="4E504B40" w14:textId="77777777" w:rsidR="00F53776" w:rsidRDefault="00F53776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  <w:rPr>
                          <w:rStyle w:val="2Exact"/>
                        </w:rPr>
                      </w:pPr>
                    </w:p>
                    <w:p w14:paraId="2679ADC3" w14:textId="77777777" w:rsidR="001B248E" w:rsidRDefault="004A7A72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r>
                        <w:rPr>
                          <w:rStyle w:val="2Exact"/>
                        </w:rPr>
                        <w:t>Генеральный директор: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73227828" wp14:editId="4AA9F0BE">
                <wp:simplePos x="0" y="0"/>
                <wp:positionH relativeFrom="margin">
                  <wp:posOffset>5105400</wp:posOffset>
                </wp:positionH>
                <wp:positionV relativeFrom="paragraph">
                  <wp:posOffset>4477385</wp:posOffset>
                </wp:positionV>
                <wp:extent cx="1146175" cy="154940"/>
                <wp:effectExtent l="0" t="0" r="15875" b="16510"/>
                <wp:wrapNone/>
                <wp:docPr id="11515618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C06F5" w14:textId="3AF6EA2B" w:rsidR="001B248E" w:rsidRDefault="00651C74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/ Смирнов А.А./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02pt;margin-top:352.55pt;width:90.25pt;height:12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ItQIAALk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ug&#10;d37oh5EfR0uMOOmgV4901OhOjCgxZRp6lYL2Qw/6eoRrMLEpq/5elN8U4mLdEL6jt1KKoaGkgjB9&#10;Y+k+M51wlAHZDh9FBW7IXgsLNNayMzWEqiBAh3Y9nVpkQimNSz+I/GWIUQlvfhgkge2hS9LZupdK&#10;v6eiQ0bIsAQKWHRyuFfaREPSWcU446JgbWtp0PKLC1CcbsA3mJo3E4Xt6s/ESzbxJg6cYBFtnMDL&#10;c+e2WAdOVEB0+bt8vc79X8avH6QNqyrKjZuZYX7wZx08cn3ixoljSrSsMnAmJCV323Ur0YEAwwv7&#10;2ZrDy1nNvQzDFgFyeZGSvwi8u0XiFFG8dIIiCJ1k6cWO5yd3SeRBqfPiMqV7xum/p4SGDCfhIpzI&#10;dA76RW6e/V7nRtKOadghLesyHJ+USGoouOGVba0mrJ3kZ6Uw4Z9LAe2eG20Jazg6sVWP29GOSDDP&#10;wVZUT8BgKYBgQFPYfyA0Qv7AaIBdkmH1fU8kxaj9wGEKzOKZBTkL21kgvATTDGuMJnGtpwW17yXb&#10;NYA8z9ktTErBLInNSE1RHOcL9oPN5bjLzAJ6/m+1zht39RsAAP//AwBQSwMEFAAGAAgAAAAhAObb&#10;97PfAAAACwEAAA8AAABkcnMvZG93bnJldi54bWxMj7FOxDAQRHsk/sFaJBrE2Y4uRxLinBCCho6D&#10;hs4XL0mEvY5iXxLu6zEVlLMzmn1T71dn2YxTGDwpkBsBDKn1ZqBOwfvb820BLERNRltPqOAbA+yb&#10;y4taV8Yv9IrzIXYslVCotII+xrHiPLQ9Oh02fkRK3qefnI5JTh03k15SubM8E2LHnR4ofej1iI89&#10;tl+Hk1OwW5/Gm5cSs+Xc2pk+zlJGlEpdX60P98AirvEvDL/4CR2axHT0JzKBWQWF2KYtUcGdyCWw&#10;lCiLbQ7smC5ZmQNvav5/Q/MDAAD//wMAUEsBAi0AFAAGAAgAAAAhALaDOJL+AAAA4QEAABMAAAAA&#10;AAAAAAAAAAAAAAAAAFtDb250ZW50X1R5cGVzXS54bWxQSwECLQAUAAYACAAAACEAOP0h/9YAAACU&#10;AQAACwAAAAAAAAAAAAAAAAAvAQAAX3JlbHMvLnJlbHNQSwECLQAUAAYACAAAACEAxKUDCLUCAAC5&#10;BQAADgAAAAAAAAAAAAAAAAAuAgAAZHJzL2Uyb0RvYy54bWxQSwECLQAUAAYACAAAACEA5tv3s98A&#10;AAALAQAADwAAAAAAAAAAAAAAAAAPBQAAZHJzL2Rvd25yZXYueG1sUEsFBgAAAAAEAAQA8wAAABsG&#10;AAAAAA==&#10;" filled="f" stroked="f">
                <v:textbox style="mso-fit-shape-to-text:t" inset="0,0,0,0">
                  <w:txbxContent>
                    <w:p w14:paraId="064C06F5" w14:textId="3AF6EA2B" w:rsidR="001B248E" w:rsidRDefault="00651C74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r>
                        <w:rPr>
                          <w:rStyle w:val="2Exact"/>
                        </w:rPr>
                        <w:t>/ Смирнов А.А./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4087192" wp14:editId="5082CB61">
                <wp:simplePos x="0" y="0"/>
                <wp:positionH relativeFrom="margin">
                  <wp:posOffset>3161030</wp:posOffset>
                </wp:positionH>
                <wp:positionV relativeFrom="paragraph">
                  <wp:posOffset>1490980</wp:posOffset>
                </wp:positionV>
                <wp:extent cx="3035935" cy="2983865"/>
                <wp:effectExtent l="0" t="0" r="12065" b="6985"/>
                <wp:wrapNone/>
                <wp:docPr id="146319650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298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6ECCE" w14:textId="77777777" w:rsidR="001B248E" w:rsidRDefault="004A7A72">
                            <w:pPr>
                              <w:pStyle w:val="30"/>
                              <w:shd w:val="clear" w:color="auto" w:fill="auto"/>
                              <w:spacing w:after="230"/>
                              <w:ind w:left="80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Хранитель:</w:t>
                            </w:r>
                          </w:p>
                          <w:p w14:paraId="3D078409" w14:textId="098E35AC" w:rsidR="001B248E" w:rsidRDefault="004A7A72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/>
                              <w:jc w:val="both"/>
                            </w:pPr>
                            <w:bookmarkStart w:id="11" w:name="bookmark12"/>
                            <w:r>
                              <w:t xml:space="preserve">ООО </w:t>
                            </w:r>
                            <w:r w:rsidR="00651C74">
                              <w:t xml:space="preserve"> «Карго Юнит</w:t>
                            </w:r>
                            <w:r>
                              <w:t>»</w:t>
                            </w:r>
                            <w:bookmarkEnd w:id="11"/>
                          </w:p>
                          <w:p w14:paraId="7E48AD4A" w14:textId="67A1E2BC" w:rsidR="001B248E" w:rsidRDefault="004A7A72" w:rsidP="00651C74">
                            <w:pPr>
                              <w:pStyle w:val="6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6Exact0"/>
                              </w:rPr>
                              <w:t xml:space="preserve">Юридический адрес: </w:t>
                            </w:r>
                            <w:r w:rsidR="00651C74">
                              <w:t xml:space="preserve">109428, г. </w:t>
                            </w:r>
                            <w:proofErr w:type="spellStart"/>
                            <w:r w:rsidR="00651C74">
                              <w:t>Москва</w:t>
                            </w:r>
                            <w:proofErr w:type="gramStart"/>
                            <w:r w:rsidR="00651C74">
                              <w:t>,Р</w:t>
                            </w:r>
                            <w:proofErr w:type="gramEnd"/>
                            <w:r w:rsidR="00651C74">
                              <w:t>язанский</w:t>
                            </w:r>
                            <w:proofErr w:type="spellEnd"/>
                            <w:r w:rsidR="00651C74">
                              <w:t xml:space="preserve"> проспект, д.16, стр.3, этаж 4.</w:t>
                            </w:r>
                          </w:p>
                          <w:p w14:paraId="6F719B74" w14:textId="7465A8F3" w:rsidR="00651C74" w:rsidRDefault="004A7A72" w:rsidP="00651C74">
                            <w:pPr>
                              <w:pStyle w:val="6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6Exact0"/>
                              </w:rPr>
                              <w:t xml:space="preserve">Почтовый адрес: </w:t>
                            </w:r>
                            <w:r w:rsidR="00651C74">
                              <w:t>109428, г. Москва, Рязанский проспект, д.16, стр.3, этаж 4.</w:t>
                            </w:r>
                          </w:p>
                          <w:p w14:paraId="7B0F5D32" w14:textId="302C747D" w:rsidR="00651C74" w:rsidRDefault="004A7A72" w:rsidP="00651C74">
                            <w:pPr>
                              <w:pStyle w:val="6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6Exact0"/>
                              </w:rPr>
                              <w:t>ИНН</w:t>
                            </w:r>
                            <w:proofErr w:type="gramStart"/>
                            <w:r>
                              <w:rPr>
                                <w:rStyle w:val="6Exact0"/>
                              </w:rPr>
                              <w:t xml:space="preserve"> </w:t>
                            </w:r>
                            <w:r w:rsidR="00651C74">
                              <w:t>:</w:t>
                            </w:r>
                            <w:proofErr w:type="gramEnd"/>
                            <w:r w:rsidR="00651C74">
                              <w:t xml:space="preserve"> 7702622943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6Exact0"/>
                              </w:rPr>
                              <w:t>КПП</w:t>
                            </w:r>
                            <w:r w:rsidR="00651C74">
                              <w:t>: 772101001</w:t>
                            </w:r>
                            <w:r>
                              <w:t xml:space="preserve"> </w:t>
                            </w:r>
                          </w:p>
                          <w:p w14:paraId="0B6E78DC" w14:textId="50CA2688" w:rsidR="001B248E" w:rsidRDefault="004A7A72" w:rsidP="00651C74">
                            <w:pPr>
                              <w:pStyle w:val="6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6Exact0"/>
                              </w:rPr>
                              <w:t>ОГРН</w:t>
                            </w:r>
                            <w:r w:rsidR="00651C74">
                              <w:t>: 1067758780363</w:t>
                            </w:r>
                            <w:r>
                              <w:t xml:space="preserve"> </w:t>
                            </w:r>
                            <w:r w:rsidR="00651C74">
                              <w:rPr>
                                <w:rStyle w:val="6Exact0"/>
                              </w:rPr>
                              <w:t>ОКАТО</w:t>
                            </w:r>
                            <w:r>
                              <w:t xml:space="preserve">: </w:t>
                            </w:r>
                            <w:r w:rsidR="00651C74">
                              <w:t xml:space="preserve">45290586000                </w:t>
                            </w:r>
                            <w:r>
                              <w:t xml:space="preserve"> Банковские реквизиты:</w:t>
                            </w:r>
                          </w:p>
                          <w:p w14:paraId="2EF5821E" w14:textId="77777777" w:rsidR="00F53776" w:rsidRDefault="00651C74">
                            <w:pPr>
                              <w:pStyle w:val="6"/>
                              <w:shd w:val="clear" w:color="auto" w:fill="auto"/>
                              <w:ind w:right="1840"/>
                              <w:rPr>
                                <w:rStyle w:val="6Exact0"/>
                              </w:rPr>
                            </w:pPr>
                            <w:r>
                              <w:rPr>
                                <w:rStyle w:val="6Exact0"/>
                              </w:rPr>
                              <w:t xml:space="preserve">ФИЛИАЛ «ЦЕНТРАЛЬНЫЙ» </w:t>
                            </w:r>
                            <w:r w:rsidR="00F53776">
                              <w:rPr>
                                <w:rStyle w:val="6Exact0"/>
                              </w:rPr>
                              <w:t>Б</w:t>
                            </w:r>
                            <w:r>
                              <w:rPr>
                                <w:rStyle w:val="6Exact0"/>
                              </w:rPr>
                              <w:t>АНКА ВТБ (ПАО)</w:t>
                            </w:r>
                            <w:r w:rsidR="004A7A72">
                              <w:rPr>
                                <w:rStyle w:val="6Exact0"/>
                              </w:rPr>
                              <w:t xml:space="preserve"> </w:t>
                            </w:r>
                            <w:r w:rsidR="00F53776">
                              <w:rPr>
                                <w:rStyle w:val="6Exact0"/>
                              </w:rPr>
                              <w:t xml:space="preserve">     </w:t>
                            </w:r>
                          </w:p>
                          <w:p w14:paraId="1DB9B712" w14:textId="381DE876" w:rsidR="00F53776" w:rsidRDefault="004A7A72">
                            <w:pPr>
                              <w:pStyle w:val="6"/>
                              <w:shd w:val="clear" w:color="auto" w:fill="auto"/>
                              <w:ind w:right="1840"/>
                            </w:pPr>
                            <w:proofErr w:type="gramStart"/>
                            <w:r>
                              <w:rPr>
                                <w:rStyle w:val="6Exact0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Style w:val="6Exact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6Exact0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Style w:val="6Exact0"/>
                              </w:rPr>
                              <w:t xml:space="preserve"> </w:t>
                            </w:r>
                            <w:r w:rsidR="00F53776">
                              <w:t>№ 40702810246100000090</w:t>
                            </w:r>
                          </w:p>
                          <w:p w14:paraId="281F46B2" w14:textId="25153234" w:rsidR="001B248E" w:rsidRDefault="004A7A72">
                            <w:pPr>
                              <w:pStyle w:val="6"/>
                              <w:shd w:val="clear" w:color="auto" w:fill="auto"/>
                              <w:ind w:right="184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6Exact0"/>
                              </w:rPr>
                              <w:t>к/</w:t>
                            </w:r>
                            <w:proofErr w:type="spellStart"/>
                            <w:r>
                              <w:rPr>
                                <w:rStyle w:val="6Exact0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Style w:val="6Exact0"/>
                              </w:rPr>
                              <w:t xml:space="preserve"> </w:t>
                            </w:r>
                            <w:r w:rsidR="00F53776">
                              <w:t>№ 30101810145250000411</w:t>
                            </w:r>
                            <w:r>
                              <w:t>.</w:t>
                            </w:r>
                          </w:p>
                          <w:p w14:paraId="52E7EC09" w14:textId="2A8A546D" w:rsidR="001B248E" w:rsidRPr="00F53776" w:rsidRDefault="004A7A72">
                            <w:pPr>
                              <w:pStyle w:val="6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6Exact0"/>
                              </w:rPr>
                              <w:t>БИК</w:t>
                            </w:r>
                            <w:r w:rsidRPr="00F53776">
                              <w:rPr>
                                <w:rStyle w:val="6Exact0"/>
                              </w:rPr>
                              <w:t xml:space="preserve"> </w:t>
                            </w:r>
                            <w:r w:rsidR="00F53776" w:rsidRPr="00F53776">
                              <w:t>0445</w:t>
                            </w:r>
                            <w:r w:rsidR="00F53776">
                              <w:t>25411</w:t>
                            </w:r>
                          </w:p>
                          <w:p w14:paraId="2656F927" w14:textId="31FC3D0A" w:rsidR="001B248E" w:rsidRPr="00F53776" w:rsidRDefault="001B248E">
                            <w:pPr>
                              <w:pStyle w:val="6"/>
                              <w:shd w:val="clear" w:color="auto" w:fill="auto"/>
                              <w:spacing w:after="290"/>
                              <w:jc w:val="both"/>
                            </w:pPr>
                          </w:p>
                          <w:p w14:paraId="71A10583" w14:textId="77777777" w:rsidR="001B248E" w:rsidRDefault="004A7A72" w:rsidP="00651C74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after="0"/>
                            </w:pPr>
                            <w:bookmarkStart w:id="12" w:name="bookmark13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Хранитель:</w:t>
                            </w:r>
                            <w:bookmarkEnd w:id="12"/>
                          </w:p>
                          <w:p w14:paraId="71F99A39" w14:textId="77777777" w:rsidR="00F53776" w:rsidRDefault="00F53776" w:rsidP="00651C74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  <w:rPr>
                                <w:rStyle w:val="2Exact"/>
                              </w:rPr>
                            </w:pPr>
                          </w:p>
                          <w:p w14:paraId="495D6335" w14:textId="77777777" w:rsidR="001B248E" w:rsidRDefault="004A7A72" w:rsidP="00651C74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Генеральный директор: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48.9pt;margin-top:117.4pt;width:239.05pt;height:234.9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82twIAALo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aO4nUej5GHHSQa8e6UGjO3FAC1OmoVcpeD/04K8PsA1XLGXV34vyq0JcrBrCt/RWSjE0lFSQ&#10;pm9uumdXRxxlQDbDB1FBGLLTwgIdatmZGkJVEKBDu55OLTKplLA59+ZhMg8xKuFslsTzOAptDJJO&#10;13up9DsqOmSMDEvQgIUn+3ulTToknVxMNC4K1rZWBy2/2ADHcQeCw1VzZtKwbf2ReMk6XseBE8yi&#10;tRN4ee7cFqvAiQp/EebzfLXK/Z8mrh+kDasqyk2YSWJ+8GctPIp9FMdJZEq0rDJwJiUlt5tVK9Ge&#10;gMQL+x0LcubmXqZhiwBcXlDyZ4F3N0ucIooXTlAEoZMsvNjx/OQuibwgCfLiktI94/TfKaEhw0k4&#10;C0c1/ZabZ7/X3EjaMQ1DpGVdhuOTE0mNBte8sq3VhLWjfVYKk/5zKaDdU6OtYo1IR7nqw+Zg34iV&#10;mlHzRlRPIGEpQGCgUxiAYDRCfsdogGGSYfVtRyTFqH3P4RmYyTMZcjI2k0F4CVczrDEazZUeJ9Su&#10;l2zbAPL40Li4hadSMyvi5yyODwwGhOVyHGZmAp3/W6/nkbv8BQAA//8DAFBLAwQUAAYACAAAACEA&#10;zLU6TeEAAAALAQAADwAAAGRycy9kb3ducmV2LnhtbEyPwU7DMBBE70j8g7VI3KhNCQ0JcaoKwQkJ&#10;kYYDRyd2E6vxOsRuG/6+2xPcdrSjmTfFenYDO5opWI8S7hcCmMHWa4udhK/67e4JWIgKtRo8Ggm/&#10;JsC6vL4qVK79CStz3MaOUQiGXEnoYxxzzkPbG6fCwo8G6bfzk1OR5NRxPakThbuBL4VYcacsUkOv&#10;RvPSm3a/PTgJm2+sXu3PR/NZ7Spb15nA99VeytubefMMLJo5/pnhgk/oUBJT4w+oAxskJFlK6FHC&#10;8iGhgxxZ+pgBaySkIkmBlwX/v6E8AwAA//8DAFBLAQItABQABgAIAAAAIQC2gziS/gAAAOEBAAAT&#10;AAAAAAAAAAAAAAAAAAAAAABbQ29udGVudF9UeXBlc10ueG1sUEsBAi0AFAAGAAgAAAAhADj9If/W&#10;AAAAlAEAAAsAAAAAAAAAAAAAAAAALwEAAF9yZWxzLy5yZWxzUEsBAi0AFAAGAAgAAAAhAG5erza3&#10;AgAAugUAAA4AAAAAAAAAAAAAAAAALgIAAGRycy9lMm9Eb2MueG1sUEsBAi0AFAAGAAgAAAAhAMy1&#10;Ok3hAAAACwEAAA8AAAAAAAAAAAAAAAAAEQUAAGRycy9kb3ducmV2LnhtbFBLBQYAAAAABAAEAPMA&#10;AAAfBgAAAAA=&#10;" filled="f" stroked="f">
                <v:textbox inset="0,0,0,0">
                  <w:txbxContent>
                    <w:p w14:paraId="5496ECCE" w14:textId="77777777" w:rsidR="001B248E" w:rsidRDefault="004A7A72">
                      <w:pPr>
                        <w:pStyle w:val="30"/>
                        <w:shd w:val="clear" w:color="auto" w:fill="auto"/>
                        <w:spacing w:after="230"/>
                        <w:ind w:left="800"/>
                      </w:pPr>
                      <w:r>
                        <w:rPr>
                          <w:rStyle w:val="3Exact"/>
                          <w:b/>
                          <w:bCs/>
                        </w:rPr>
                        <w:t>Хранитель:</w:t>
                      </w:r>
                    </w:p>
                    <w:p w14:paraId="3D078409" w14:textId="098E35AC" w:rsidR="001B248E" w:rsidRDefault="004A7A72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/>
                        <w:jc w:val="both"/>
                      </w:pPr>
                      <w:bookmarkStart w:id="14" w:name="bookmark12"/>
                      <w:r>
                        <w:t xml:space="preserve">ООО </w:t>
                      </w:r>
                      <w:r w:rsidR="00651C74">
                        <w:t xml:space="preserve"> «Карго Юнит</w:t>
                      </w:r>
                      <w:r>
                        <w:t>»</w:t>
                      </w:r>
                      <w:bookmarkEnd w:id="14"/>
                    </w:p>
                    <w:p w14:paraId="7E48AD4A" w14:textId="67A1E2BC" w:rsidR="001B248E" w:rsidRDefault="004A7A72" w:rsidP="00651C74">
                      <w:pPr>
                        <w:pStyle w:val="6"/>
                        <w:shd w:val="clear" w:color="auto" w:fill="auto"/>
                        <w:jc w:val="both"/>
                      </w:pPr>
                      <w:r>
                        <w:rPr>
                          <w:rStyle w:val="6Exact0"/>
                        </w:rPr>
                        <w:t xml:space="preserve">Юридический адрес: </w:t>
                      </w:r>
                      <w:r w:rsidR="00651C74">
                        <w:t xml:space="preserve">109428, г. </w:t>
                      </w:r>
                      <w:proofErr w:type="spellStart"/>
                      <w:r w:rsidR="00651C74">
                        <w:t>Москва</w:t>
                      </w:r>
                      <w:proofErr w:type="gramStart"/>
                      <w:r w:rsidR="00651C74">
                        <w:t>,Р</w:t>
                      </w:r>
                      <w:proofErr w:type="gramEnd"/>
                      <w:r w:rsidR="00651C74">
                        <w:t>язанский</w:t>
                      </w:r>
                      <w:proofErr w:type="spellEnd"/>
                      <w:r w:rsidR="00651C74">
                        <w:t xml:space="preserve"> проспект, д.16, стр.3, этаж 4.</w:t>
                      </w:r>
                    </w:p>
                    <w:p w14:paraId="6F719B74" w14:textId="7465A8F3" w:rsidR="00651C74" w:rsidRDefault="004A7A72" w:rsidP="00651C74">
                      <w:pPr>
                        <w:pStyle w:val="6"/>
                        <w:shd w:val="clear" w:color="auto" w:fill="auto"/>
                        <w:jc w:val="both"/>
                      </w:pPr>
                      <w:r>
                        <w:rPr>
                          <w:rStyle w:val="6Exact0"/>
                        </w:rPr>
                        <w:t xml:space="preserve">Почтовый адрес: </w:t>
                      </w:r>
                      <w:r w:rsidR="00651C74">
                        <w:t>109428, г. Москва,</w:t>
                      </w:r>
                      <w:r w:rsidR="00651C74">
                        <w:t xml:space="preserve"> </w:t>
                      </w:r>
                      <w:r w:rsidR="00651C74">
                        <w:t>Рязанский проспект, д.16, стр.3, этаж 4.</w:t>
                      </w:r>
                    </w:p>
                    <w:p w14:paraId="7B0F5D32" w14:textId="302C747D" w:rsidR="00651C74" w:rsidRDefault="004A7A72" w:rsidP="00651C74">
                      <w:pPr>
                        <w:pStyle w:val="6"/>
                        <w:shd w:val="clear" w:color="auto" w:fill="auto"/>
                        <w:jc w:val="both"/>
                      </w:pPr>
                      <w:r>
                        <w:rPr>
                          <w:rStyle w:val="6Exact0"/>
                        </w:rPr>
                        <w:t>ИНН</w:t>
                      </w:r>
                      <w:proofErr w:type="gramStart"/>
                      <w:r>
                        <w:rPr>
                          <w:rStyle w:val="6Exact0"/>
                        </w:rPr>
                        <w:t xml:space="preserve"> </w:t>
                      </w:r>
                      <w:r w:rsidR="00651C74">
                        <w:t>:</w:t>
                      </w:r>
                      <w:proofErr w:type="gramEnd"/>
                      <w:r w:rsidR="00651C74">
                        <w:t xml:space="preserve"> 7702622943</w:t>
                      </w:r>
                      <w:r>
                        <w:t xml:space="preserve"> </w:t>
                      </w:r>
                      <w:r>
                        <w:rPr>
                          <w:rStyle w:val="6Exact0"/>
                        </w:rPr>
                        <w:t>КПП</w:t>
                      </w:r>
                      <w:r w:rsidR="00651C74">
                        <w:t>: 772101001</w:t>
                      </w:r>
                      <w:r>
                        <w:t xml:space="preserve"> </w:t>
                      </w:r>
                    </w:p>
                    <w:p w14:paraId="0B6E78DC" w14:textId="50CA2688" w:rsidR="001B248E" w:rsidRDefault="004A7A72" w:rsidP="00651C74">
                      <w:pPr>
                        <w:pStyle w:val="6"/>
                        <w:shd w:val="clear" w:color="auto" w:fill="auto"/>
                        <w:jc w:val="both"/>
                      </w:pPr>
                      <w:r>
                        <w:rPr>
                          <w:rStyle w:val="6Exact0"/>
                        </w:rPr>
                        <w:t>ОГРН</w:t>
                      </w:r>
                      <w:r w:rsidR="00651C74">
                        <w:t>: 1067758780363</w:t>
                      </w:r>
                      <w:r>
                        <w:t xml:space="preserve"> </w:t>
                      </w:r>
                      <w:r w:rsidR="00651C74">
                        <w:rPr>
                          <w:rStyle w:val="6Exact0"/>
                        </w:rPr>
                        <w:t>ОКАТО</w:t>
                      </w:r>
                      <w:r>
                        <w:t xml:space="preserve">: </w:t>
                      </w:r>
                      <w:r w:rsidR="00651C74">
                        <w:t xml:space="preserve">45290586000                </w:t>
                      </w:r>
                      <w:r>
                        <w:t xml:space="preserve"> Банковские реквизиты:</w:t>
                      </w:r>
                    </w:p>
                    <w:p w14:paraId="2EF5821E" w14:textId="77777777" w:rsidR="00F53776" w:rsidRDefault="00651C74">
                      <w:pPr>
                        <w:pStyle w:val="6"/>
                        <w:shd w:val="clear" w:color="auto" w:fill="auto"/>
                        <w:ind w:right="1840"/>
                        <w:rPr>
                          <w:rStyle w:val="6Exact0"/>
                        </w:rPr>
                      </w:pPr>
                      <w:r>
                        <w:rPr>
                          <w:rStyle w:val="6Exact0"/>
                        </w:rPr>
                        <w:t xml:space="preserve">ФИЛИАЛ «ЦЕНТРАЛЬНЫЙ» </w:t>
                      </w:r>
                      <w:r w:rsidR="00F53776">
                        <w:rPr>
                          <w:rStyle w:val="6Exact0"/>
                        </w:rPr>
                        <w:t>Б</w:t>
                      </w:r>
                      <w:r>
                        <w:rPr>
                          <w:rStyle w:val="6Exact0"/>
                        </w:rPr>
                        <w:t>АНКА ВТБ (ПАО)</w:t>
                      </w:r>
                      <w:r w:rsidR="004A7A72">
                        <w:rPr>
                          <w:rStyle w:val="6Exact0"/>
                        </w:rPr>
                        <w:t xml:space="preserve"> </w:t>
                      </w:r>
                      <w:r w:rsidR="00F53776">
                        <w:rPr>
                          <w:rStyle w:val="6Exact0"/>
                        </w:rPr>
                        <w:t xml:space="preserve">     </w:t>
                      </w:r>
                    </w:p>
                    <w:p w14:paraId="1DB9B712" w14:textId="381DE876" w:rsidR="00F53776" w:rsidRDefault="004A7A72">
                      <w:pPr>
                        <w:pStyle w:val="6"/>
                        <w:shd w:val="clear" w:color="auto" w:fill="auto"/>
                        <w:ind w:right="1840"/>
                      </w:pPr>
                      <w:proofErr w:type="gramStart"/>
                      <w:r>
                        <w:rPr>
                          <w:rStyle w:val="6Exact0"/>
                        </w:rPr>
                        <w:t>р</w:t>
                      </w:r>
                      <w:proofErr w:type="gramEnd"/>
                      <w:r>
                        <w:rPr>
                          <w:rStyle w:val="6Exact0"/>
                        </w:rPr>
                        <w:t>/</w:t>
                      </w:r>
                      <w:proofErr w:type="spellStart"/>
                      <w:r>
                        <w:rPr>
                          <w:rStyle w:val="6Exact0"/>
                        </w:rPr>
                        <w:t>сч</w:t>
                      </w:r>
                      <w:proofErr w:type="spellEnd"/>
                      <w:r>
                        <w:rPr>
                          <w:rStyle w:val="6Exact0"/>
                        </w:rPr>
                        <w:t xml:space="preserve"> </w:t>
                      </w:r>
                      <w:r w:rsidR="00F53776">
                        <w:t>№ 40702810246100000090</w:t>
                      </w:r>
                    </w:p>
                    <w:p w14:paraId="281F46B2" w14:textId="25153234" w:rsidR="001B248E" w:rsidRDefault="004A7A72">
                      <w:pPr>
                        <w:pStyle w:val="6"/>
                        <w:shd w:val="clear" w:color="auto" w:fill="auto"/>
                        <w:ind w:right="1840"/>
                      </w:pPr>
                      <w:r>
                        <w:t xml:space="preserve"> </w:t>
                      </w:r>
                      <w:r>
                        <w:rPr>
                          <w:rStyle w:val="6Exact0"/>
                        </w:rPr>
                        <w:t>к/</w:t>
                      </w:r>
                      <w:proofErr w:type="spellStart"/>
                      <w:r>
                        <w:rPr>
                          <w:rStyle w:val="6Exact0"/>
                        </w:rPr>
                        <w:t>сч</w:t>
                      </w:r>
                      <w:proofErr w:type="spellEnd"/>
                      <w:r>
                        <w:rPr>
                          <w:rStyle w:val="6Exact0"/>
                        </w:rPr>
                        <w:t xml:space="preserve"> </w:t>
                      </w:r>
                      <w:r w:rsidR="00F53776">
                        <w:t>№ 30101810145250000411</w:t>
                      </w:r>
                      <w:r>
                        <w:t>.</w:t>
                      </w:r>
                    </w:p>
                    <w:p w14:paraId="52E7EC09" w14:textId="2A8A546D" w:rsidR="001B248E" w:rsidRPr="00F53776" w:rsidRDefault="004A7A72">
                      <w:pPr>
                        <w:pStyle w:val="6"/>
                        <w:shd w:val="clear" w:color="auto" w:fill="auto"/>
                        <w:jc w:val="both"/>
                      </w:pPr>
                      <w:r>
                        <w:rPr>
                          <w:rStyle w:val="6Exact0"/>
                        </w:rPr>
                        <w:t>БИК</w:t>
                      </w:r>
                      <w:r w:rsidRPr="00F53776">
                        <w:rPr>
                          <w:rStyle w:val="6Exact0"/>
                        </w:rPr>
                        <w:t xml:space="preserve"> </w:t>
                      </w:r>
                      <w:r w:rsidR="00F53776" w:rsidRPr="00F53776">
                        <w:t>0445</w:t>
                      </w:r>
                      <w:r w:rsidR="00F53776">
                        <w:t>25411</w:t>
                      </w:r>
                    </w:p>
                    <w:p w14:paraId="2656F927" w14:textId="31FC3D0A" w:rsidR="001B248E" w:rsidRPr="00F53776" w:rsidRDefault="001B248E">
                      <w:pPr>
                        <w:pStyle w:val="6"/>
                        <w:shd w:val="clear" w:color="auto" w:fill="auto"/>
                        <w:spacing w:after="290"/>
                        <w:jc w:val="both"/>
                      </w:pPr>
                    </w:p>
                    <w:p w14:paraId="71A10583" w14:textId="77777777" w:rsidR="001B248E" w:rsidRDefault="004A7A72" w:rsidP="00651C74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after="0"/>
                      </w:pPr>
                      <w:bookmarkStart w:id="15" w:name="bookmark13"/>
                      <w:r>
                        <w:rPr>
                          <w:rStyle w:val="1Exact"/>
                          <w:b/>
                          <w:bCs/>
                        </w:rPr>
                        <w:t>Хранитель:</w:t>
                      </w:r>
                      <w:bookmarkEnd w:id="15"/>
                    </w:p>
                    <w:p w14:paraId="71F99A39" w14:textId="77777777" w:rsidR="00F53776" w:rsidRDefault="00F53776" w:rsidP="00651C74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  <w:rPr>
                          <w:rStyle w:val="2Exact"/>
                        </w:rPr>
                      </w:pPr>
                    </w:p>
                    <w:p w14:paraId="495D6335" w14:textId="77777777" w:rsidR="001B248E" w:rsidRDefault="004A7A72" w:rsidP="00651C74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r>
                        <w:rPr>
                          <w:rStyle w:val="2Exact"/>
                        </w:rPr>
                        <w:t>Генеральный директор: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74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C689AC8" wp14:editId="109E517E">
                <wp:simplePos x="0" y="0"/>
                <wp:positionH relativeFrom="margin">
                  <wp:posOffset>-8890</wp:posOffset>
                </wp:positionH>
                <wp:positionV relativeFrom="paragraph">
                  <wp:posOffset>4764405</wp:posOffset>
                </wp:positionV>
                <wp:extent cx="255905" cy="154940"/>
                <wp:effectExtent l="0" t="0" r="10795" b="16510"/>
                <wp:wrapNone/>
                <wp:docPr id="4768049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FBABD" w14:textId="77777777" w:rsidR="001B248E" w:rsidRDefault="004A7A72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.7pt;margin-top:375.15pt;width:20.15pt;height:12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ExuAIAALgFAAAOAAAAZHJzL2Uyb0RvYy54bWysVG1vmzAQ/j5p/8HydwpkQACVVG0I06Tu&#10;RWr3AxwwwRrYzHYC3bT/vrMJSdN+mbbxwTrs893z3D2+65uxa9GBSsUEz7B/5WFEeSkqxncZ/vpY&#10;ODFGShNekVZwmuEnqvDN6u2b66FP6UI0oq2oRBCEq3ToM9xo3aeuq8qGdkRdiZ5yOKyF7IiGX7lz&#10;K0kGiN617sLzIncQsuqlKKlSsJtPh3hl49c1LfXnulZUozbDgE3bVdp1a1Z3dU3SnSR9w8ojDPIX&#10;KDrCOCQ9hcqJJmgv2atQHSulUKLWV6XoXFHXrKSWA7DxvRdsHhrSU8sFiqP6U5nU/wtbfjp8kYhV&#10;GQ6WUewFyXKJEScdtOqRjhrdiRH5tkxDr1LwfujBX4+wD+22lFV/L8pvCnGxbgjf0VspxdBQUgFM&#10;3xTYfXbVNEalygTZDh9FBXnIXgsbaKxlZ2oIVUEQHdr1dGqRwVLC5iIMEy/EqIQjPwySwGJzSTpf&#10;7qXS76nokDEyLEEBNjg53CttwJB0djG5uChY21oVtPxiAxynHUgNV82ZAWGb+jPxkk28iQMnWEQb&#10;J/Dy3Lkt1oETFf4yzN/l63Xu/zJ5/SBtWFVRbtLMAvODP2vgUeqTNE4SU6JllQlnICm5265biQ4E&#10;BF7Yz5YcTs5u7iUMWwTg8oKSvwi8u0XiFFG8dIIiCJ1k6cWO5yd3SQTKCPLiktI94/TfKaEhw0m4&#10;CCctnUG/4ObZ7zU3knZMwwhpWZfh+OREUqPADa9sazVh7WQ/K4WBfy4FtHtutNWrkegkVj1uR/tC&#10;IpPdyHcrqicQsBQgMFApjD8wGiF/YDTAKMmw+r4nkmLUfuDwCMzcmQ05G9vZILyEqxnWGE3mWk/z&#10;ad9Ltmsg8vzMbuGhFMyK+Izi+LxgPFgux1Fm5s/zf+t1Hrir3wAAAP//AwBQSwMEFAAGAAgAAAAh&#10;AH2Tm7XfAAAACQEAAA8AAABkcnMvZG93bnJldi54bWxMj8FOwzAMhu9IvENkJC5oS7ONdeuaTgjB&#10;hdsGF25Z47UVjVM1WVv29JgTHG1/+v39+X5yrRiwD40nDWqegEAqvW2o0vDx/jrbgAjRkDWtJ9Tw&#10;jQH2xe1NbjLrRzrgcIyV4BAKmdFQx9hlUoayRmfC3HdIfDv73pnIY19J25uRw10rF0myls40xB9q&#10;0+FzjeXX8eI0rKeX7uFti4vxWrYDfV6Viqi0vr+bnnYgIk7xD4ZffVaHgp1O/kI2iFbDTK2Y1JA+&#10;JksQDCw3WxAnXqSrFGSRy/8Nih8AAAD//wMAUEsBAi0AFAAGAAgAAAAhALaDOJL+AAAA4QEAABMA&#10;AAAAAAAAAAAAAAAAAAAAAFtDb250ZW50X1R5cGVzXS54bWxQSwECLQAUAAYACAAAACEAOP0h/9YA&#10;AACUAQAACwAAAAAAAAAAAAAAAAAvAQAAX3JlbHMvLnJlbHNQSwECLQAUAAYACAAAACEAQe5hMbgC&#10;AAC4BQAADgAAAAAAAAAAAAAAAAAuAgAAZHJzL2Uyb0RvYy54bWxQSwECLQAUAAYACAAAACEAfZOb&#10;td8AAAAJAQAADwAAAAAAAAAAAAAAAAASBQAAZHJzL2Rvd25yZXYueG1sUEsFBgAAAAAEAAQA8wAA&#10;AB4GAAAAAA==&#10;" filled="f" stroked="f">
                <v:textbox style="mso-fit-shape-to-text:t" inset="0,0,0,0">
                  <w:txbxContent>
                    <w:p w14:paraId="607FBABD" w14:textId="77777777" w:rsidR="001B248E" w:rsidRDefault="004A7A72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м.п</w:t>
                      </w:r>
                      <w:proofErr w:type="spellEnd"/>
                      <w:r>
                        <w:rPr>
                          <w:rStyle w:val="2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74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2406B510" wp14:editId="51E88606">
                <wp:simplePos x="0" y="0"/>
                <wp:positionH relativeFrom="margin">
                  <wp:posOffset>3247390</wp:posOffset>
                </wp:positionH>
                <wp:positionV relativeFrom="paragraph">
                  <wp:posOffset>4819015</wp:posOffset>
                </wp:positionV>
                <wp:extent cx="255905" cy="154940"/>
                <wp:effectExtent l="0" t="0" r="10795" b="16510"/>
                <wp:wrapNone/>
                <wp:docPr id="19894301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40C6F" w14:textId="77777777" w:rsidR="001B248E" w:rsidRDefault="004A7A72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55.7pt;margin-top:379.45pt;width:20.15pt;height:12.2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nTtgIAALkFAAAOAAAAZHJzL2Uyb0RvYy54bWysVG1vmzAQ/j5p/8Hyd8pLIQFUUrUhTJO6&#10;F6ndD3DABGtgM9sJdNP++86mpEmrSdM2PqCzfff4nrvHd3U9di06UKmY4Bn2LzyMKC9Fxfguw18e&#10;CifGSGnCK9IKTjP8SBW+Xr19czX0KQ1EI9qKSgQgXKVDn+FG6z51XVU2tCPqQvSUw2EtZEc0LOXO&#10;rSQZAL1r3cDzFu4gZNVLUVKlYDefDvHK4tc1LfWnulZUozbDkJu2f2n/W/N3V1ck3UnSN6x8SoP8&#10;RRYdYRwuPULlRBO0l+wVVMdKKZSo9UUpOlfUNSup5QBsfO8Fm/uG9NRygeKo/lgm9f9gy4+HzxKx&#10;CnqXxEl46flJhBEnHfTqgY4a3YoR+b6p09CrFNzvewjQI+xDjOWs+jtRflWIi3VD+I7eSCmGhpIK&#10;8rSR7knohKMMyHb4ICq4h+y1sEBjLTtTRCgLAnTo1+OxRyaXEjaDKEo8SLGEIz8Kk9D20CXpHNxL&#10;pd9R0SFjZFiCBCw4OdwpDTTAdXYxd3FRsLa1Mmj52QY4TjtwNYSaM5OE7eqPxEs28SYOnTBYbJzQ&#10;y3PnpliHzqLwl1F+ma/Xuf/T3OuHacOqinJzzawwP/yzDj5pfdLGUWNKtKwycCYlJXfbdSvRgYDC&#10;C/uZZkHyJ27ueRr2GLi8oOQHoXcbJE6xiJdOWISRkyy92AFJ3CYLD0qdF+eU7hin/04JDRlOoiCa&#10;tPRbbp79XnMjacc0zJCWdRmOj04kNQrc8Mq2VhPWTvZJKUz6z6WAis2Ntno1Ep3EqsftaJ/Icn4G&#10;W1E9goClAIGBSmH+gdEI+R2jAWZJhtW3PZEUo/Y9h0dgBs9syNnYzgbhJYRmWGM0mWs9Dah9L9mu&#10;AeT5md3AQymYFbF5UVMWwMAsYD5YLk+zzAyg07X1ep64q18AAAD//wMAUEsDBBQABgAIAAAAIQAE&#10;iVpU4AAAAAsBAAAPAAAAZHJzL2Rvd25yZXYueG1sTI/BTsMwDIbvSLxDZCQuaEuz0a0rTSeE4MKN&#10;wWW3rDFtReNUTdaWPT3mBEfbn35/f7GfXSdGHELrSYNaJiCQKm9bqjV8vL8sMhAhGrKm84QavjHA&#10;vry+Kkxu/URvOB5iLTiEQm40NDH2uZShatCZsPQ9Et8+/eBM5HGopR3MxOGuk6sk2UhnWuIPjenx&#10;qcHq63B2Gjbzc3/3usPVdKm6kY4XpSIqrW9v5scHEBHn+AfDrz6rQ8lOJ38mG0SnIVXqnlEN2zTb&#10;gWAiTdUWxIk32XoNsizk/w7lDwAAAP//AwBQSwECLQAUAAYACAAAACEAtoM4kv4AAADhAQAAEwAA&#10;AAAAAAAAAAAAAAAAAAAAW0NvbnRlbnRfVHlwZXNdLnhtbFBLAQItABQABgAIAAAAIQA4/SH/1gAA&#10;AJQBAAALAAAAAAAAAAAAAAAAAC8BAABfcmVscy8ucmVsc1BLAQItABQABgAIAAAAIQCjh8nTtgIA&#10;ALkFAAAOAAAAAAAAAAAAAAAAAC4CAABkcnMvZTJvRG9jLnhtbFBLAQItABQABgAIAAAAIQAEiVpU&#10;4AAAAAsBAAAPAAAAAAAAAAAAAAAAABAFAABkcnMvZG93bnJldi54bWxQSwUGAAAAAAQABADzAAAA&#10;HQYAAAAA&#10;" filled="f" stroked="f">
                <v:textbox style="mso-fit-shape-to-text:t" inset="0,0,0,0">
                  <w:txbxContent>
                    <w:p w14:paraId="6E740C6F" w14:textId="77777777" w:rsidR="001B248E" w:rsidRDefault="004A7A72">
                      <w:pPr>
                        <w:pStyle w:val="20"/>
                        <w:shd w:val="clear" w:color="auto" w:fill="auto"/>
                        <w:spacing w:before="0" w:line="244" w:lineRule="exact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м.п</w:t>
                      </w:r>
                      <w:proofErr w:type="spellEnd"/>
                      <w:r>
                        <w:rPr>
                          <w:rStyle w:val="2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809">
        <w:t xml:space="preserve"> </w:t>
      </w:r>
      <w:r w:rsidR="008B34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8BA8436" wp14:editId="111586F9">
                <wp:simplePos x="0" y="0"/>
                <wp:positionH relativeFrom="margin">
                  <wp:posOffset>1074420</wp:posOffset>
                </wp:positionH>
                <wp:positionV relativeFrom="paragraph">
                  <wp:posOffset>1117600</wp:posOffset>
                </wp:positionV>
                <wp:extent cx="3712210" cy="154940"/>
                <wp:effectExtent l="0" t="0" r="2540" b="16510"/>
                <wp:wrapNone/>
                <wp:docPr id="5651011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1779C" w14:textId="3AAC9AC0" w:rsidR="001B248E" w:rsidRDefault="00410809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after="0"/>
                            </w:pPr>
                            <w:bookmarkStart w:id="13" w:name="bookmark9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11</w:t>
                            </w:r>
                            <w:r w:rsidR="004A7A72">
                              <w:rPr>
                                <w:rStyle w:val="1Exact"/>
                                <w:b/>
                                <w:bCs/>
                              </w:rPr>
                              <w:t>. Юридические адреса и банковские реквизиты Сторон.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84.6pt;margin-top:88pt;width:292.3pt;height:12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PdtgIAALg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KsM&#10;z+YzEhAyX2AkaAetemAHg27lAUW2SkOvUzC+78HcHOAauu0y1v2dLL9rJOSqoWLLbpSSQ8NoBVES&#10;+9J/9nTE0RZkM3ySFbihOyMd0KFWnS0hFAUBOnTr8dQhG0oJl5cLEoYEVCXoyCxKItdCn6bT615p&#10;84HJDlkhwwoY4NDp/k4bGw1NJxPrTMiCt61jQSteXIDheAO+4anV2ShcU5+SIFnH6zjyonC+9qIg&#10;z72bYhV584IsZvllvlrl5Jf1S6K04VXFhHUzEYxEf9bAI9VHapwopmXLKwtnQ9Jqu1m1Cu0pELxw&#10;n6s5aM5m/sswXBEgl1cpkTAKbsPEK+bxwouKaOYliyD2ApLcJvMASp0XL1O644L9e0poyHAyC2cj&#10;mc5Bv8otcN/b3GjacQMrpOVdhuOTEU0tBdeicq01lLej/KwUNvxzKaDdU6MdYS1HR7aaw+bgJiSe&#10;5mAjq0dgsJJAMOAirD8QGql+YjTAKsmw/rGjimHUfhQwBXbvTIKahM0kUFHC0wwbjEZxZcb9tOsV&#10;3zaAPM3ZDUxKwR2J7UiNURznC9aDy+W4yuz+ef7vrM4Ld/kbAAD//wMAUEsDBBQABgAIAAAAIQAD&#10;x1Rz3QAAAAsBAAAPAAAAZHJzL2Rvd25yZXYueG1sTI89T8MwEIZ3pP4H65BYEHUSaEpDnKpCsLC1&#10;ZWFz4yOJsM9R7Cahv55jgu1e3aP3o9zOzooRh9B5UpAuExBItTcdNQrej693jyBC1GS09YQKvjHA&#10;tlpclbowfqI9jofYCDahUGgFbYx9IWWoW3Q6LH2PxL9PPzgdWQ6NNIOe2NxZmSVJLp3uiBNa3eNz&#10;i/XX4ewU5PNLf/u2wWy61Hakj0uaRkyVurmed08gIs7xD4bf+lwdKu508mcyQVjW+SZjlI91zqOY&#10;WK/uecxJAQc/gKxK+X9D9QMAAP//AwBQSwECLQAUAAYACAAAACEAtoM4kv4AAADhAQAAEwAAAAAA&#10;AAAAAAAAAAAAAAAAW0NvbnRlbnRfVHlwZXNdLnhtbFBLAQItABQABgAIAAAAIQA4/SH/1gAAAJQB&#10;AAALAAAAAAAAAAAAAAAAAC8BAABfcmVscy8ucmVsc1BLAQItABQABgAIAAAAIQDec9PdtgIAALgF&#10;AAAOAAAAAAAAAAAAAAAAAC4CAABkcnMvZTJvRG9jLnhtbFBLAQItABQABgAIAAAAIQADx1Rz3QAA&#10;AAsBAAAPAAAAAAAAAAAAAAAAABAFAABkcnMvZG93bnJldi54bWxQSwUGAAAAAAQABADzAAAAGgYA&#10;AAAA&#10;" filled="f" stroked="f">
                <v:textbox style="mso-fit-shape-to-text:t" inset="0,0,0,0">
                  <w:txbxContent>
                    <w:p w14:paraId="0161779C" w14:textId="3AAC9AC0" w:rsidR="001B248E" w:rsidRDefault="00410809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after="0"/>
                      </w:pPr>
                      <w:bookmarkStart w:id="17" w:name="bookmark9"/>
                      <w:r>
                        <w:rPr>
                          <w:rStyle w:val="1Exact"/>
                          <w:b/>
                          <w:bCs/>
                        </w:rPr>
                        <w:t>11</w:t>
                      </w:r>
                      <w:r w:rsidR="004A7A72">
                        <w:rPr>
                          <w:rStyle w:val="1Exact"/>
                          <w:b/>
                          <w:bCs/>
                        </w:rPr>
                        <w:t>. Юридические адреса и банковские реквизиты Сторон.</w:t>
                      </w:r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34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666ED053" wp14:editId="39992822">
                <wp:simplePos x="0" y="0"/>
                <wp:positionH relativeFrom="margin">
                  <wp:posOffset>67310</wp:posOffset>
                </wp:positionH>
                <wp:positionV relativeFrom="paragraph">
                  <wp:posOffset>1496060</wp:posOffset>
                </wp:positionV>
                <wp:extent cx="1298575" cy="1435735"/>
                <wp:effectExtent l="0" t="0" r="15875" b="12065"/>
                <wp:wrapNone/>
                <wp:docPr id="1015801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13046" w14:textId="77777777" w:rsidR="001B248E" w:rsidRDefault="004A7A72">
                            <w:pPr>
                              <w:pStyle w:val="30"/>
                              <w:shd w:val="clear" w:color="auto" w:fill="auto"/>
                              <w:spacing w:after="310"/>
                              <w:ind w:left="280"/>
                            </w:pPr>
                            <w:proofErr w:type="spellStart"/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Поклажедатель</w:t>
                            </w:r>
                            <w:proofErr w:type="spellEnd"/>
                            <w:r>
                              <w:rPr>
                                <w:rStyle w:val="39ptExact"/>
                                <w:b/>
                                <w:bCs/>
                              </w:rPr>
                              <w:t>:</w:t>
                            </w:r>
                          </w:p>
                          <w:p w14:paraId="7C75A5F6" w14:textId="77777777" w:rsidR="001B248E" w:rsidRDefault="004A7A72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14" w:name="bookmark10"/>
                            <w:r>
                              <w:t>ООО</w:t>
                            </w:r>
                            <w:bookmarkEnd w:id="14"/>
                          </w:p>
                          <w:p w14:paraId="486CBD39" w14:textId="77777777" w:rsidR="001B248E" w:rsidRDefault="004A7A72">
                            <w:pPr>
                              <w:pStyle w:val="5"/>
                              <w:shd w:val="clear" w:color="auto" w:fill="auto"/>
                            </w:pPr>
                            <w:r>
                              <w:t>Юридический адрес: Фактический адрес: ИНН</w:t>
                            </w:r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rStyle w:val="5Exact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Style w:val="5Exact0"/>
                              </w:rPr>
                              <w:t xml:space="preserve"> </w:t>
                            </w:r>
                            <w:r>
                              <w:t>КПП</w:t>
                            </w:r>
                            <w:r>
                              <w:rPr>
                                <w:rStyle w:val="5Exact0"/>
                              </w:rPr>
                              <w:t>:</w:t>
                            </w:r>
                          </w:p>
                          <w:p w14:paraId="0EA416B1" w14:textId="77777777" w:rsidR="001B248E" w:rsidRDefault="004A7A72">
                            <w:pPr>
                              <w:pStyle w:val="5"/>
                              <w:shd w:val="clear" w:color="auto" w:fill="auto"/>
                            </w:pPr>
                            <w:r>
                              <w:t>ОГРН</w:t>
                            </w:r>
                            <w:r>
                              <w:rPr>
                                <w:rStyle w:val="5Exact0"/>
                              </w:rPr>
                              <w:t xml:space="preserve">: </w:t>
                            </w:r>
                            <w:r>
                              <w:t>ОКПО</w:t>
                            </w:r>
                            <w:r>
                              <w:rPr>
                                <w:rStyle w:val="5Exact0"/>
                              </w:rPr>
                              <w:t>:</w:t>
                            </w:r>
                          </w:p>
                          <w:p w14:paraId="480735C1" w14:textId="77777777" w:rsidR="001B248E" w:rsidRDefault="004A7A72">
                            <w:pPr>
                              <w:pStyle w:val="6"/>
                              <w:shd w:val="clear" w:color="auto" w:fill="auto"/>
                            </w:pPr>
                            <w:r>
                              <w:t>Банковские реквизиты:</w:t>
                            </w:r>
                          </w:p>
                          <w:p w14:paraId="57A60275" w14:textId="77777777" w:rsidR="001B248E" w:rsidRDefault="004A7A72">
                            <w:pPr>
                              <w:pStyle w:val="5"/>
                              <w:shd w:val="clear" w:color="auto" w:fill="auto"/>
                              <w:spacing w:after="65"/>
                            </w:pPr>
                            <w:r>
                              <w:t>р/</w:t>
                            </w:r>
                            <w:proofErr w:type="spellStart"/>
                            <w:r>
                              <w:t>сч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5Exact0"/>
                              </w:rPr>
                              <w:t xml:space="preserve">№ </w:t>
                            </w:r>
                            <w:r>
                              <w:t>к/</w:t>
                            </w:r>
                            <w:proofErr w:type="spellStart"/>
                            <w:r>
                              <w:t>сч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5Exact0"/>
                              </w:rPr>
                              <w:t xml:space="preserve">№ </w:t>
                            </w:r>
                            <w:r>
                              <w:t>БИК</w:t>
                            </w:r>
                            <w:proofErr w:type="gramStart"/>
                            <w:r>
                              <w:t xml:space="preserve"> Т</w:t>
                            </w:r>
                            <w:proofErr w:type="gramEnd"/>
                            <w:r>
                              <w:t>ел.:</w:t>
                            </w:r>
                          </w:p>
                          <w:p w14:paraId="16B91813" w14:textId="77777777" w:rsidR="001B248E" w:rsidRDefault="004A7A72">
                            <w:pPr>
                              <w:pStyle w:val="5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Style w:val="5Exact0"/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5.3pt;margin-top:117.8pt;width:102.25pt;height:113.0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mptgIAALkFAAAOAAAAZHJzL2Uyb0RvYy54bWysVNuOmzAQfa/Uf7D8znJZSAAtWe2GUFXa&#10;XqTdfoADJlgFm9pOYLvqv3dsQrKXl6otEmiwZ87czszV9di16EClYoJn2L/wMKK8FBXjuwx/eyic&#10;GCOlCa9IKzjN8CNV+Hr1/t3V0Kc0EI1oKyoRgHCVDn2GG6371HVV2dCOqAvRUw6XtZAd0fArd24l&#10;yQDoXesGnrdwByGrXoqSKgWn+XSJVxa/rmmpv9S1ohq1GYbYtP1K+92ar7u6IulOkr5h5TEM8hdR&#10;dIRxcHqCyokmaC/ZG6iOlVIoUeuLUnSuqGtWUpsDZON7r7K5b0hPbS5QHNWfyqT+H2z5+fBVIlZB&#10;7zw/iuFdYsRJB616oKNGt2JEkanS0KsUlO97UNcjHIOFzVj1d6L8rhAX64bwHb2RUgwNJRVE6RtL&#10;95nphKMMyHb4JCpwQ/ZaWKCxlp0pIRQFATp06/HUIRNKaVwGSRwtI4xKuPPDy2h5aaNzSTqb91Lp&#10;D1R0yAgZlkABC08Od0qbcEg6qxhvXBSsbS0NWv7iABSnE3AOpubOhGG7+pR4ySbexKETBouNE3p5&#10;7twU69BZFP4yyi/z9Tr3fxm/fpg2rKooN25mhvnhn3XwyPWJGyeOKdGyysCZkJTcbdetRAcCDC/s&#10;Y4sON2c192UYtgiQy6uU/CD0boPEKRbx0gmLMHKSpRc7np/cJgsvTMK8eJnSHeP031NCQ4aTKIgm&#10;Np2DfpWbZ5+3uZG0Yxp2SMu6DMcnJZIaDm54ZVurCWsn+VkpTPjnUkC750ZbxhqSTnTV43a0I5LM&#10;g7AV1SNQWAogGPAU9h8IjZA/MRpgl2RY/dgTSTFqP3IYA7N4ZkHOwnYWCC/BNMMao0lc62lB7XvJ&#10;dg0gz4N2A6NSMEtiM1NTFMcBg/1gcznuMrOAnv9brfPGXf0GAAD//wMAUEsDBBQABgAIAAAAIQAg&#10;S8HE3QAAAAoBAAAPAAAAZHJzL2Rvd25yZXYueG1sTI/BTsMwDIbvSLxDZCQuaEtTWIHSdEIILtwY&#10;XHbLGtNWJE7VZG3Z02NOcPMvf/r9udou3okJx9gH0qDWGQikJtieWg0f7y+rOxAxGbLGBUIN3xhh&#10;W5+fVaa0YaY3nHapFVxCsTQaupSGUsrYdOhNXIcBiXefYfQmcRxbaUczc7l3Ms+yQnrTE1/ozIBP&#10;HTZfu6PXUCzPw9XrPebzqXET7U9KJVRaX14sjw8gEi7pD4ZffVaHmp0O4Ug2Csc5K5jUkF9veGAg&#10;VxsF4qDhplC3IOtK/n+h/gEAAP//AwBQSwECLQAUAAYACAAAACEAtoM4kv4AAADhAQAAEwAAAAAA&#10;AAAAAAAAAAAAAAAAW0NvbnRlbnRfVHlwZXNdLnhtbFBLAQItABQABgAIAAAAIQA4/SH/1gAAAJQB&#10;AAALAAAAAAAAAAAAAAAAAC8BAABfcmVscy8ucmVsc1BLAQItABQABgAIAAAAIQClzhmptgIAALkF&#10;AAAOAAAAAAAAAAAAAAAAAC4CAABkcnMvZTJvRG9jLnhtbFBLAQItABQABgAIAAAAIQAgS8HE3QAA&#10;AAoBAAAPAAAAAAAAAAAAAAAAABAFAABkcnMvZG93bnJldi54bWxQSwUGAAAAAAQABADzAAAAGgYA&#10;AAAA&#10;" filled="f" stroked="f">
                <v:textbox style="mso-fit-shape-to-text:t" inset="0,0,0,0">
                  <w:txbxContent>
                    <w:p w14:paraId="26113046" w14:textId="77777777" w:rsidR="001B248E" w:rsidRDefault="004A7A72">
                      <w:pPr>
                        <w:pStyle w:val="30"/>
                        <w:shd w:val="clear" w:color="auto" w:fill="auto"/>
                        <w:spacing w:after="310"/>
                        <w:ind w:left="280"/>
                      </w:pPr>
                      <w:proofErr w:type="spellStart"/>
                      <w:r>
                        <w:rPr>
                          <w:rStyle w:val="3Exact"/>
                          <w:b/>
                          <w:bCs/>
                        </w:rPr>
                        <w:t>Поклажедатель</w:t>
                      </w:r>
                      <w:proofErr w:type="spellEnd"/>
                      <w:r>
                        <w:rPr>
                          <w:rStyle w:val="39ptExact"/>
                          <w:b/>
                          <w:bCs/>
                        </w:rPr>
                        <w:t>:</w:t>
                      </w:r>
                    </w:p>
                    <w:p w14:paraId="7C75A5F6" w14:textId="77777777" w:rsidR="001B248E" w:rsidRDefault="004A7A72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19" w:name="bookmark10"/>
                      <w:r>
                        <w:t>ООО</w:t>
                      </w:r>
                      <w:bookmarkEnd w:id="19"/>
                    </w:p>
                    <w:p w14:paraId="486CBD39" w14:textId="77777777" w:rsidR="001B248E" w:rsidRDefault="004A7A72">
                      <w:pPr>
                        <w:pStyle w:val="5"/>
                        <w:shd w:val="clear" w:color="auto" w:fill="auto"/>
                      </w:pPr>
                      <w:r>
                        <w:t>Юридический адрес: Фактический адрес: ИНН</w:t>
                      </w:r>
                      <w:proofErr w:type="gramStart"/>
                      <w:r>
                        <w:t xml:space="preserve"> </w:t>
                      </w:r>
                      <w:r>
                        <w:rPr>
                          <w:rStyle w:val="5Exact0"/>
                        </w:rPr>
                        <w:t>:</w:t>
                      </w:r>
                      <w:proofErr w:type="gramEnd"/>
                      <w:r>
                        <w:rPr>
                          <w:rStyle w:val="5Exact0"/>
                        </w:rPr>
                        <w:t xml:space="preserve"> </w:t>
                      </w:r>
                      <w:r>
                        <w:t>КПП</w:t>
                      </w:r>
                      <w:r>
                        <w:rPr>
                          <w:rStyle w:val="5Exact0"/>
                        </w:rPr>
                        <w:t>:</w:t>
                      </w:r>
                    </w:p>
                    <w:p w14:paraId="0EA416B1" w14:textId="77777777" w:rsidR="001B248E" w:rsidRDefault="004A7A72">
                      <w:pPr>
                        <w:pStyle w:val="5"/>
                        <w:shd w:val="clear" w:color="auto" w:fill="auto"/>
                      </w:pPr>
                      <w:r>
                        <w:t>ОГРН</w:t>
                      </w:r>
                      <w:r>
                        <w:rPr>
                          <w:rStyle w:val="5Exact0"/>
                        </w:rPr>
                        <w:t xml:space="preserve">: </w:t>
                      </w:r>
                      <w:r>
                        <w:t>ОКПО</w:t>
                      </w:r>
                      <w:r>
                        <w:rPr>
                          <w:rStyle w:val="5Exact0"/>
                        </w:rPr>
                        <w:t>:</w:t>
                      </w:r>
                    </w:p>
                    <w:p w14:paraId="480735C1" w14:textId="77777777" w:rsidR="001B248E" w:rsidRDefault="004A7A72">
                      <w:pPr>
                        <w:pStyle w:val="6"/>
                        <w:shd w:val="clear" w:color="auto" w:fill="auto"/>
                      </w:pPr>
                      <w:r>
                        <w:t>Банковские реквизиты:</w:t>
                      </w:r>
                    </w:p>
                    <w:p w14:paraId="57A60275" w14:textId="77777777" w:rsidR="001B248E" w:rsidRDefault="004A7A72">
                      <w:pPr>
                        <w:pStyle w:val="5"/>
                        <w:shd w:val="clear" w:color="auto" w:fill="auto"/>
                        <w:spacing w:after="65"/>
                      </w:pPr>
                      <w:r>
                        <w:t>р/</w:t>
                      </w:r>
                      <w:proofErr w:type="spellStart"/>
                      <w:r>
                        <w:t>сч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5Exact0"/>
                        </w:rPr>
                        <w:t xml:space="preserve">№ </w:t>
                      </w:r>
                      <w:r>
                        <w:t>к/</w:t>
                      </w:r>
                      <w:proofErr w:type="spellStart"/>
                      <w:r>
                        <w:t>сч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5Exact0"/>
                        </w:rPr>
                        <w:t xml:space="preserve">№ </w:t>
                      </w:r>
                      <w:r>
                        <w:t>БИК</w:t>
                      </w:r>
                      <w:proofErr w:type="gramStart"/>
                      <w:r>
                        <w:t xml:space="preserve"> Т</w:t>
                      </w:r>
                      <w:proofErr w:type="gramEnd"/>
                      <w:r>
                        <w:t>ел.:</w:t>
                      </w:r>
                    </w:p>
                    <w:p w14:paraId="16B91813" w14:textId="77777777" w:rsidR="001B248E" w:rsidRDefault="004A7A72">
                      <w:pPr>
                        <w:pStyle w:val="5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e-mail</w:t>
                      </w:r>
                      <w:proofErr w:type="gramEnd"/>
                      <w:r>
                        <w:rPr>
                          <w:rStyle w:val="5Exact0"/>
                          <w:lang w:val="en-US" w:eastAsia="en-US" w:bidi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2C839" w14:textId="77777777" w:rsidR="00410809" w:rsidRDefault="00410809" w:rsidP="00410809">
      <w:pPr>
        <w:spacing w:line="360" w:lineRule="exact"/>
        <w:jc w:val="center"/>
      </w:pPr>
    </w:p>
    <w:p w14:paraId="401DCFBF" w14:textId="77777777" w:rsidR="001B248E" w:rsidRDefault="001B248E">
      <w:pPr>
        <w:spacing w:line="360" w:lineRule="exact"/>
      </w:pPr>
    </w:p>
    <w:p w14:paraId="52B7A5DB" w14:textId="77777777" w:rsidR="001B248E" w:rsidRDefault="001B248E">
      <w:pPr>
        <w:spacing w:line="360" w:lineRule="exact"/>
      </w:pPr>
    </w:p>
    <w:p w14:paraId="6A62A9BC" w14:textId="77777777" w:rsidR="001B248E" w:rsidRDefault="001B248E">
      <w:pPr>
        <w:spacing w:line="360" w:lineRule="exact"/>
      </w:pPr>
    </w:p>
    <w:p w14:paraId="66166FB4" w14:textId="77777777" w:rsidR="001B248E" w:rsidRDefault="001B248E">
      <w:pPr>
        <w:spacing w:line="360" w:lineRule="exact"/>
      </w:pPr>
    </w:p>
    <w:p w14:paraId="05C84780" w14:textId="77777777" w:rsidR="001B248E" w:rsidRDefault="001B248E">
      <w:pPr>
        <w:spacing w:line="360" w:lineRule="exact"/>
      </w:pPr>
    </w:p>
    <w:p w14:paraId="6F6BBDAF" w14:textId="77777777" w:rsidR="001B248E" w:rsidRDefault="001B248E">
      <w:pPr>
        <w:spacing w:line="360" w:lineRule="exact"/>
      </w:pPr>
    </w:p>
    <w:p w14:paraId="1358C7A8" w14:textId="77777777" w:rsidR="001B248E" w:rsidRDefault="001B248E">
      <w:pPr>
        <w:spacing w:line="360" w:lineRule="exact"/>
      </w:pPr>
    </w:p>
    <w:p w14:paraId="4FF02CDB" w14:textId="77777777" w:rsidR="001B248E" w:rsidRDefault="001B248E">
      <w:pPr>
        <w:spacing w:line="360" w:lineRule="exact"/>
      </w:pPr>
    </w:p>
    <w:p w14:paraId="4BF5A992" w14:textId="77777777" w:rsidR="001B248E" w:rsidRDefault="001B248E">
      <w:pPr>
        <w:spacing w:line="360" w:lineRule="exact"/>
      </w:pPr>
    </w:p>
    <w:p w14:paraId="2A7721FA" w14:textId="77777777" w:rsidR="001B248E" w:rsidRDefault="001B248E">
      <w:pPr>
        <w:spacing w:line="360" w:lineRule="exact"/>
      </w:pPr>
    </w:p>
    <w:p w14:paraId="375F48CA" w14:textId="77777777" w:rsidR="001B248E" w:rsidRDefault="001B248E">
      <w:pPr>
        <w:spacing w:line="360" w:lineRule="exact"/>
      </w:pPr>
    </w:p>
    <w:p w14:paraId="5D784679" w14:textId="77777777" w:rsidR="001B248E" w:rsidRDefault="001B248E">
      <w:pPr>
        <w:spacing w:line="360" w:lineRule="exact"/>
      </w:pPr>
    </w:p>
    <w:p w14:paraId="6A3468AB" w14:textId="77777777" w:rsidR="001B248E" w:rsidRDefault="001B248E">
      <w:pPr>
        <w:spacing w:line="360" w:lineRule="exact"/>
      </w:pPr>
    </w:p>
    <w:p w14:paraId="77A06AB8" w14:textId="77777777" w:rsidR="001B248E" w:rsidRDefault="001B248E">
      <w:pPr>
        <w:spacing w:line="360" w:lineRule="exact"/>
      </w:pPr>
    </w:p>
    <w:p w14:paraId="602B05AF" w14:textId="77777777" w:rsidR="001B248E" w:rsidRDefault="001B248E">
      <w:pPr>
        <w:spacing w:line="360" w:lineRule="exact"/>
      </w:pPr>
    </w:p>
    <w:p w14:paraId="6D85F9B1" w14:textId="77777777" w:rsidR="001B248E" w:rsidRDefault="001B248E">
      <w:pPr>
        <w:spacing w:line="360" w:lineRule="exact"/>
      </w:pPr>
    </w:p>
    <w:p w14:paraId="47C8E373" w14:textId="77777777" w:rsidR="001B248E" w:rsidRDefault="001B248E">
      <w:pPr>
        <w:spacing w:line="659" w:lineRule="exact"/>
      </w:pPr>
    </w:p>
    <w:p w14:paraId="00CA9F34" w14:textId="77777777" w:rsidR="001B248E" w:rsidRDefault="001B248E">
      <w:pPr>
        <w:rPr>
          <w:sz w:val="2"/>
          <w:szCs w:val="2"/>
        </w:rPr>
        <w:sectPr w:rsidR="001B248E">
          <w:pgSz w:w="11900" w:h="16840"/>
          <w:pgMar w:top="984" w:right="816" w:bottom="984" w:left="864" w:header="0" w:footer="3" w:gutter="0"/>
          <w:cols w:space="720"/>
          <w:noEndnote/>
          <w:docGrid w:linePitch="360"/>
        </w:sectPr>
      </w:pPr>
    </w:p>
    <w:p w14:paraId="5AF860E7" w14:textId="77777777" w:rsidR="001B248E" w:rsidRDefault="001B248E" w:rsidP="00CF302C">
      <w:pPr>
        <w:pStyle w:val="20"/>
        <w:shd w:val="clear" w:color="auto" w:fill="auto"/>
        <w:spacing w:before="0" w:after="767" w:line="264" w:lineRule="exact"/>
        <w:ind w:left="6820" w:firstLine="440"/>
        <w:jc w:val="left"/>
        <w:rPr>
          <w:sz w:val="2"/>
          <w:szCs w:val="2"/>
        </w:rPr>
      </w:pPr>
    </w:p>
    <w:sectPr w:rsidR="001B248E" w:rsidSect="00CF302C">
      <w:footerReference w:type="default" r:id="rId9"/>
      <w:pgSz w:w="11900" w:h="16840"/>
      <w:pgMar w:top="939" w:right="283" w:bottom="1860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C9A5C" w14:textId="77777777" w:rsidR="007F6152" w:rsidRDefault="007F6152">
      <w:r>
        <w:separator/>
      </w:r>
    </w:p>
  </w:endnote>
  <w:endnote w:type="continuationSeparator" w:id="0">
    <w:p w14:paraId="4C6D13B7" w14:textId="77777777" w:rsidR="007F6152" w:rsidRDefault="007F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FAE4" w14:textId="77777777" w:rsidR="001B248E" w:rsidRDefault="001B24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9699B" w14:textId="77777777" w:rsidR="007F6152" w:rsidRDefault="007F6152"/>
  </w:footnote>
  <w:footnote w:type="continuationSeparator" w:id="0">
    <w:p w14:paraId="54EC97D4" w14:textId="77777777" w:rsidR="007F6152" w:rsidRDefault="007F61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6CE"/>
    <w:multiLevelType w:val="multilevel"/>
    <w:tmpl w:val="C100A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D2124"/>
    <w:multiLevelType w:val="multilevel"/>
    <w:tmpl w:val="3C98FD0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17D21"/>
    <w:multiLevelType w:val="multilevel"/>
    <w:tmpl w:val="37B218C0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C5998"/>
    <w:multiLevelType w:val="multilevel"/>
    <w:tmpl w:val="E0A01D9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E530C8"/>
    <w:multiLevelType w:val="multilevel"/>
    <w:tmpl w:val="47527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F2DE6"/>
    <w:multiLevelType w:val="multilevel"/>
    <w:tmpl w:val="C100A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66A67"/>
    <w:multiLevelType w:val="multilevel"/>
    <w:tmpl w:val="8BF6D65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444C75"/>
    <w:multiLevelType w:val="multilevel"/>
    <w:tmpl w:val="BF12B85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8E"/>
    <w:rsid w:val="00057B6E"/>
    <w:rsid w:val="00061D2A"/>
    <w:rsid w:val="000D4412"/>
    <w:rsid w:val="001B248E"/>
    <w:rsid w:val="002001A9"/>
    <w:rsid w:val="002E73C9"/>
    <w:rsid w:val="00410809"/>
    <w:rsid w:val="004A7A72"/>
    <w:rsid w:val="004F05A2"/>
    <w:rsid w:val="005C43FA"/>
    <w:rsid w:val="00651C74"/>
    <w:rsid w:val="007D205C"/>
    <w:rsid w:val="007F6152"/>
    <w:rsid w:val="00833C72"/>
    <w:rsid w:val="00873FF5"/>
    <w:rsid w:val="00882FF4"/>
    <w:rsid w:val="008B34C9"/>
    <w:rsid w:val="00A10EA7"/>
    <w:rsid w:val="00CD7245"/>
    <w:rsid w:val="00CF302C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AB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ptExact">
    <w:name w:val="Основной текст (3) + 9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+ 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6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6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before="280" w:line="206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4F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ptExact">
    <w:name w:val="Основной текст (3) + 9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+ 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6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6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before="280" w:line="206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4F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9F33-EF3F-4C7C-85C3-D9A5965E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Белова</dc:creator>
  <cp:lastModifiedBy>Поляков Александр</cp:lastModifiedBy>
  <cp:revision>5</cp:revision>
  <dcterms:created xsi:type="dcterms:W3CDTF">2025-06-24T14:48:00Z</dcterms:created>
  <dcterms:modified xsi:type="dcterms:W3CDTF">2025-06-26T14:57:00Z</dcterms:modified>
</cp:coreProperties>
</file>